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0D9" w:rsidRDefault="00A750D9" w:rsidP="00A750D9">
      <w:pPr>
        <w:pStyle w:val="western"/>
        <w:spacing w:before="0" w:beforeAutospacing="0" w:after="0" w:line="240" w:lineRule="auto"/>
        <w:rPr>
          <w:b/>
          <w:bCs/>
          <w:sz w:val="28"/>
          <w:szCs w:val="28"/>
        </w:rPr>
      </w:pPr>
      <w:r w:rsidRPr="00A750D9">
        <w:rPr>
          <w:b/>
          <w:bCs/>
          <w:sz w:val="28"/>
          <w:szCs w:val="28"/>
        </w:rPr>
        <w:t xml:space="preserve">Ośrodek Kultury Plastycznej Wieża Ciśnień </w:t>
      </w: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b/>
          <w:bCs/>
          <w:sz w:val="28"/>
          <w:szCs w:val="28"/>
        </w:rPr>
        <w:t>im. Bogdana Jareckiego w Kaliszu</w:t>
      </w:r>
    </w:p>
    <w:p w:rsid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7A7DFC" w:rsidRDefault="00A750D9" w:rsidP="00A750D9">
      <w:pPr>
        <w:pStyle w:val="western"/>
        <w:spacing w:before="0" w:beforeAutospacing="0" w:after="0" w:line="240" w:lineRule="auto"/>
        <w:rPr>
          <w:b/>
          <w:sz w:val="28"/>
          <w:szCs w:val="28"/>
        </w:rPr>
      </w:pPr>
      <w:r w:rsidRPr="007A7DFC">
        <w:rPr>
          <w:b/>
          <w:sz w:val="28"/>
          <w:szCs w:val="28"/>
        </w:rPr>
        <w:t>Ośrodek Kultury Plastycznej Wieża Ciśnień im. Bogdana Jareckiego w Kaliszu, od początku swojego istnienia, nieprzerwanie upowszechnia różnorodne sztuki plastyczne, promuje twórcz</w:t>
      </w:r>
      <w:r w:rsidR="00831683">
        <w:rPr>
          <w:b/>
          <w:sz w:val="28"/>
          <w:szCs w:val="28"/>
        </w:rPr>
        <w:t>ość najciekawszych artystów,</w:t>
      </w:r>
      <w:r w:rsidRPr="007A7DFC">
        <w:rPr>
          <w:b/>
          <w:sz w:val="28"/>
          <w:szCs w:val="28"/>
        </w:rPr>
        <w:t xml:space="preserve"> prowadzi działalność edukacyjną dla dzieci i młodzieży. Wieża Ciśnień to również miejsce, gdzie można posłuchać znakomitej muzyki oraz poezji.</w:t>
      </w:r>
    </w:p>
    <w:p w:rsidR="007A7DFC" w:rsidRDefault="007A7DFC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7A7DFC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sz w:val="28"/>
          <w:szCs w:val="28"/>
        </w:rPr>
        <w:t>O</w:t>
      </w:r>
      <w:r>
        <w:rPr>
          <w:sz w:val="28"/>
          <w:szCs w:val="28"/>
        </w:rPr>
        <w:t>środek zorganizował w</w:t>
      </w:r>
      <w:r w:rsidR="00A750D9" w:rsidRPr="00A750D9">
        <w:rPr>
          <w:sz w:val="28"/>
          <w:szCs w:val="28"/>
        </w:rPr>
        <w:t xml:space="preserve"> sezonie kulturalnym 2019/2020</w:t>
      </w:r>
      <w:r>
        <w:rPr>
          <w:sz w:val="28"/>
          <w:szCs w:val="28"/>
        </w:rPr>
        <w:t xml:space="preserve"> </w:t>
      </w:r>
      <w:r w:rsidR="00A750D9" w:rsidRPr="00A750D9">
        <w:rPr>
          <w:sz w:val="28"/>
          <w:szCs w:val="28"/>
        </w:rPr>
        <w:t>łącznie</w:t>
      </w:r>
      <w:r w:rsidR="00A750D9">
        <w:rPr>
          <w:sz w:val="28"/>
          <w:szCs w:val="28"/>
        </w:rPr>
        <w:t xml:space="preserve"> czternaście wystaw, w tym cztery plenerowe. Odbyły się cztery</w:t>
      </w:r>
      <w:r w:rsidR="00A750D9" w:rsidRPr="00A750D9">
        <w:rPr>
          <w:sz w:val="28"/>
          <w:szCs w:val="28"/>
        </w:rPr>
        <w:t xml:space="preserve"> koncerty z cyklu „Ciśnienie na </w:t>
      </w:r>
      <w:r w:rsidR="00A750D9">
        <w:rPr>
          <w:sz w:val="28"/>
          <w:szCs w:val="28"/>
        </w:rPr>
        <w:t>muzykę</w:t>
      </w:r>
      <w:r w:rsidR="00A750D9" w:rsidRPr="00A67187">
        <w:rPr>
          <w:color w:val="auto"/>
          <w:sz w:val="28"/>
          <w:szCs w:val="28"/>
        </w:rPr>
        <w:t>”, a także</w:t>
      </w:r>
      <w:r w:rsidR="00A750D9">
        <w:rPr>
          <w:sz w:val="28"/>
          <w:szCs w:val="28"/>
        </w:rPr>
        <w:t xml:space="preserve"> dwie</w:t>
      </w:r>
      <w:r w:rsidR="00A750D9" w:rsidRPr="00A750D9">
        <w:rPr>
          <w:sz w:val="28"/>
          <w:szCs w:val="28"/>
        </w:rPr>
        <w:t xml:space="preserve"> artystyczne prezentacj</w:t>
      </w:r>
      <w:r w:rsidR="00A67187">
        <w:rPr>
          <w:sz w:val="28"/>
          <w:szCs w:val="28"/>
        </w:rPr>
        <w:t>e utworu literackiego</w:t>
      </w:r>
      <w:r w:rsidR="00A750D9" w:rsidRPr="00A750D9">
        <w:rPr>
          <w:sz w:val="28"/>
          <w:szCs w:val="28"/>
        </w:rPr>
        <w:t xml:space="preserve"> </w:t>
      </w:r>
      <w:r w:rsidR="00A67187">
        <w:rPr>
          <w:sz w:val="28"/>
          <w:szCs w:val="28"/>
        </w:rPr>
        <w:t>w ramach „Ciśnienia</w:t>
      </w:r>
      <w:r w:rsidR="00A750D9" w:rsidRPr="00A750D9">
        <w:rPr>
          <w:sz w:val="28"/>
          <w:szCs w:val="28"/>
        </w:rPr>
        <w:t xml:space="preserve"> na poezję”. Ogółem w wydarzeniach artystycznych proponowanych przez galerię uczestniczyło kilka tysięcy odbiorców. </w:t>
      </w:r>
    </w:p>
    <w:p w:rsidR="007A7DFC" w:rsidRDefault="007A7DFC" w:rsidP="00A750D9">
      <w:pPr>
        <w:pStyle w:val="western"/>
        <w:spacing w:before="0" w:beforeAutospacing="0" w:after="0" w:line="240" w:lineRule="auto"/>
        <w:rPr>
          <w:color w:val="auto"/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color w:val="auto"/>
          <w:sz w:val="28"/>
          <w:szCs w:val="28"/>
        </w:rPr>
        <w:t>Ważnym elementem działalności galerii są warsztaty artystyczne dla dzieci i młodzieży</w:t>
      </w:r>
      <w:r w:rsidR="00CC20F3">
        <w:rPr>
          <w:color w:val="auto"/>
          <w:sz w:val="28"/>
          <w:szCs w:val="28"/>
        </w:rPr>
        <w:t xml:space="preserve">, </w:t>
      </w:r>
      <w:r w:rsidR="00CC20F3" w:rsidRPr="00A67187">
        <w:rPr>
          <w:color w:val="auto"/>
          <w:sz w:val="28"/>
          <w:szCs w:val="28"/>
        </w:rPr>
        <w:t>które</w:t>
      </w:r>
      <w:r w:rsidR="00CC20F3">
        <w:rPr>
          <w:color w:val="auto"/>
          <w:sz w:val="28"/>
          <w:szCs w:val="28"/>
        </w:rPr>
        <w:t xml:space="preserve"> otwierają</w:t>
      </w:r>
      <w:r w:rsidRPr="00A750D9">
        <w:rPr>
          <w:color w:val="auto"/>
          <w:sz w:val="28"/>
          <w:szCs w:val="28"/>
        </w:rPr>
        <w:t xml:space="preserve"> młodych lu</w:t>
      </w:r>
      <w:r w:rsidR="00CC20F3">
        <w:rPr>
          <w:color w:val="auto"/>
          <w:sz w:val="28"/>
          <w:szCs w:val="28"/>
        </w:rPr>
        <w:t>dzi na świat sztuki, doskonalą</w:t>
      </w:r>
      <w:r w:rsidRPr="00A750D9">
        <w:rPr>
          <w:color w:val="auto"/>
          <w:sz w:val="28"/>
          <w:szCs w:val="28"/>
        </w:rPr>
        <w:t xml:space="preserve"> umiejętności wypowiadania się poprzez aktywność twórczą. Dofinansowanie z Ministerstwa Kultury i Dziedzictwa Narodowego pozwoliło na realizację dodatkowego projektu adresowanego do </w:t>
      </w:r>
      <w:r w:rsidR="008815B1">
        <w:rPr>
          <w:color w:val="auto"/>
          <w:sz w:val="28"/>
          <w:szCs w:val="28"/>
        </w:rPr>
        <w:t>tej grupy</w:t>
      </w:r>
      <w:r w:rsidR="00CC20F3">
        <w:rPr>
          <w:color w:val="auto"/>
          <w:sz w:val="28"/>
          <w:szCs w:val="28"/>
        </w:rPr>
        <w:t xml:space="preserve">, </w:t>
      </w:r>
      <w:r w:rsidRPr="00A750D9">
        <w:rPr>
          <w:color w:val="auto"/>
          <w:sz w:val="28"/>
          <w:szCs w:val="28"/>
        </w:rPr>
        <w:t xml:space="preserve">skierowanego do podopiecznych kaliskich świetlic socjoterapeutycznych. Galeria przystąpiła </w:t>
      </w:r>
      <w:r w:rsidRPr="00A750D9">
        <w:rPr>
          <w:sz w:val="28"/>
          <w:szCs w:val="28"/>
        </w:rPr>
        <w:t>również do programu Kaliska Karta Mieszkańca oraz włączyła się w obchody Roku Rodziny Fibigerów.</w:t>
      </w:r>
    </w:p>
    <w:p w:rsidR="00A750D9" w:rsidRDefault="00A750D9" w:rsidP="00A750D9">
      <w:pPr>
        <w:pStyle w:val="western"/>
        <w:spacing w:before="0" w:beforeAutospacing="0" w:after="0" w:line="240" w:lineRule="auto"/>
        <w:rPr>
          <w:b/>
          <w:bCs/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Zmiany w harmonogramie</w:t>
      </w:r>
    </w:p>
    <w:p w:rsid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sz w:val="28"/>
          <w:szCs w:val="28"/>
        </w:rPr>
        <w:t xml:space="preserve">Pandemia </w:t>
      </w:r>
      <w:proofErr w:type="spellStart"/>
      <w:r w:rsidRPr="00A750D9">
        <w:rPr>
          <w:sz w:val="28"/>
          <w:szCs w:val="28"/>
        </w:rPr>
        <w:t>koronawirusa</w:t>
      </w:r>
      <w:proofErr w:type="spellEnd"/>
      <w:r w:rsidRPr="00A750D9">
        <w:rPr>
          <w:sz w:val="28"/>
          <w:szCs w:val="28"/>
        </w:rPr>
        <w:t xml:space="preserve"> wymusiła na wszystkich instytucjach kultury zmiany w </w:t>
      </w:r>
      <w:r w:rsidR="007A7DFC">
        <w:rPr>
          <w:sz w:val="28"/>
          <w:szCs w:val="28"/>
        </w:rPr>
        <w:t xml:space="preserve">planach </w:t>
      </w:r>
      <w:r w:rsidRPr="00A750D9">
        <w:rPr>
          <w:sz w:val="28"/>
          <w:szCs w:val="28"/>
        </w:rPr>
        <w:t>działalności. Wybrane wyda</w:t>
      </w:r>
      <w:r w:rsidR="008815B1">
        <w:rPr>
          <w:sz w:val="28"/>
          <w:szCs w:val="28"/>
        </w:rPr>
        <w:t xml:space="preserve">rzenia artystyczne zostały </w:t>
      </w:r>
      <w:r w:rsidRPr="00A750D9">
        <w:rPr>
          <w:sz w:val="28"/>
          <w:szCs w:val="28"/>
        </w:rPr>
        <w:t xml:space="preserve">przesunięte na inny termin. Niemożliwe było zatem zorganizowanie w planowanym wcześniej </w:t>
      </w:r>
      <w:r w:rsidR="007A7DFC">
        <w:rPr>
          <w:sz w:val="28"/>
          <w:szCs w:val="28"/>
        </w:rPr>
        <w:t>czasie</w:t>
      </w:r>
      <w:r w:rsidRPr="00A750D9">
        <w:rPr>
          <w:sz w:val="28"/>
          <w:szCs w:val="28"/>
        </w:rPr>
        <w:t xml:space="preserve"> (</w:t>
      </w:r>
      <w:r w:rsidR="008815B1">
        <w:rPr>
          <w:sz w:val="28"/>
          <w:szCs w:val="28"/>
        </w:rPr>
        <w:t>marzec, kwiecień) dwóch edycji „Ciśnienia na poezję” oraz dwóch koncertów „Ciśnienia na muzykę”</w:t>
      </w:r>
      <w:r w:rsidRPr="00A750D9">
        <w:rPr>
          <w:sz w:val="28"/>
          <w:szCs w:val="28"/>
        </w:rPr>
        <w:t xml:space="preserve">. </w:t>
      </w:r>
      <w:r w:rsidR="00CC20F3">
        <w:rPr>
          <w:sz w:val="28"/>
          <w:szCs w:val="28"/>
        </w:rPr>
        <w:t>Wieża</w:t>
      </w:r>
      <w:r w:rsidR="00CC20F3" w:rsidRPr="00A750D9">
        <w:rPr>
          <w:sz w:val="28"/>
          <w:szCs w:val="28"/>
        </w:rPr>
        <w:t xml:space="preserve"> </w:t>
      </w:r>
      <w:r w:rsidR="00CC20F3">
        <w:rPr>
          <w:sz w:val="28"/>
          <w:szCs w:val="28"/>
        </w:rPr>
        <w:t xml:space="preserve">wraz z zamknięciem szkół </w:t>
      </w:r>
      <w:r w:rsidRPr="00A750D9">
        <w:rPr>
          <w:sz w:val="28"/>
          <w:szCs w:val="28"/>
        </w:rPr>
        <w:t>wstrzymała warsztaty artystyczne dla dzieci i młodzieży. Z tego samego powodu nie</w:t>
      </w:r>
      <w:r w:rsidR="008815B1">
        <w:rPr>
          <w:sz w:val="28"/>
          <w:szCs w:val="28"/>
        </w:rPr>
        <w:t xml:space="preserve"> odbyła się cykliczna wystawa: „Dyplomy”</w:t>
      </w:r>
      <w:r w:rsidRPr="00A750D9">
        <w:rPr>
          <w:sz w:val="28"/>
          <w:szCs w:val="28"/>
        </w:rPr>
        <w:t>, preze</w:t>
      </w:r>
      <w:r w:rsidR="00CC20F3">
        <w:rPr>
          <w:sz w:val="28"/>
          <w:szCs w:val="28"/>
        </w:rPr>
        <w:t xml:space="preserve">ntująca twórczość dyplomantów </w:t>
      </w:r>
      <w:r w:rsidRPr="00A750D9">
        <w:rPr>
          <w:sz w:val="28"/>
          <w:szCs w:val="28"/>
        </w:rPr>
        <w:t>Wydziału Pedagogiczno-Artystycznego w Kaliszu Uniwersytetu Adama Mickiewicza</w:t>
      </w:r>
      <w:r w:rsidR="007A7DFC">
        <w:rPr>
          <w:sz w:val="28"/>
          <w:szCs w:val="28"/>
        </w:rPr>
        <w:t xml:space="preserve"> w Poznaniu. Przesunięciu uległ</w:t>
      </w:r>
      <w:r w:rsidRPr="00A750D9">
        <w:rPr>
          <w:sz w:val="28"/>
          <w:szCs w:val="28"/>
        </w:rPr>
        <w:t xml:space="preserve"> termin </w:t>
      </w:r>
      <w:r w:rsidR="008815B1">
        <w:rPr>
          <w:sz w:val="28"/>
          <w:szCs w:val="28"/>
        </w:rPr>
        <w:t>realizacji programu „Od obserwatora do</w:t>
      </w:r>
      <w:r w:rsidRPr="00A750D9">
        <w:rPr>
          <w:sz w:val="28"/>
          <w:szCs w:val="28"/>
        </w:rPr>
        <w:t xml:space="preserve"> kre</w:t>
      </w:r>
      <w:r w:rsidR="008815B1">
        <w:rPr>
          <w:sz w:val="28"/>
          <w:szCs w:val="28"/>
        </w:rPr>
        <w:t>atora, czyli jak zostać artystą”</w:t>
      </w:r>
      <w:r w:rsidRPr="00A750D9">
        <w:rPr>
          <w:sz w:val="28"/>
          <w:szCs w:val="28"/>
        </w:rPr>
        <w:t xml:space="preserve">, finansowanego ze środków Ministerstwa Kultury i Dziedzictwa Narodowego. </w:t>
      </w:r>
    </w:p>
    <w:p w:rsidR="00A750D9" w:rsidRDefault="00A750D9" w:rsidP="00A750D9">
      <w:pPr>
        <w:pStyle w:val="western"/>
        <w:spacing w:before="0" w:beforeAutospacing="0" w:after="0" w:line="240" w:lineRule="auto"/>
        <w:rPr>
          <w:b/>
          <w:bCs/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Wystawiennictwo</w:t>
      </w:r>
      <w:r w:rsidRPr="00A750D9">
        <w:rPr>
          <w:sz w:val="28"/>
          <w:szCs w:val="28"/>
        </w:rPr>
        <w:br/>
      </w: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sz w:val="28"/>
          <w:szCs w:val="28"/>
        </w:rPr>
        <w:t>Mimo trudności spowodowanych pandemią</w:t>
      </w:r>
      <w:r w:rsidR="008815B1">
        <w:rPr>
          <w:sz w:val="28"/>
          <w:szCs w:val="28"/>
        </w:rPr>
        <w:t>,</w:t>
      </w:r>
      <w:r w:rsidRPr="00A750D9">
        <w:rPr>
          <w:sz w:val="28"/>
          <w:szCs w:val="28"/>
        </w:rPr>
        <w:t xml:space="preserve"> konieczności przeformatowania pracy głównie na działania w </w:t>
      </w:r>
      <w:proofErr w:type="spellStart"/>
      <w:r w:rsidRPr="00A750D9">
        <w:rPr>
          <w:sz w:val="28"/>
          <w:szCs w:val="28"/>
        </w:rPr>
        <w:t>social</w:t>
      </w:r>
      <w:proofErr w:type="spellEnd"/>
      <w:r w:rsidRPr="00A750D9">
        <w:rPr>
          <w:sz w:val="28"/>
          <w:szCs w:val="28"/>
        </w:rPr>
        <w:t xml:space="preserve"> mediach, Ośrodek w minionym sezonie kulturalnym zaprezentował twórczość wspaniałych artystów, </w:t>
      </w:r>
      <w:r w:rsidR="008815B1">
        <w:rPr>
          <w:sz w:val="28"/>
          <w:szCs w:val="28"/>
        </w:rPr>
        <w:t>zarówno</w:t>
      </w:r>
      <w:r w:rsidRPr="00A750D9">
        <w:rPr>
          <w:sz w:val="28"/>
          <w:szCs w:val="28"/>
        </w:rPr>
        <w:t xml:space="preserve"> zna</w:t>
      </w:r>
      <w:r w:rsidR="008815B1">
        <w:rPr>
          <w:sz w:val="28"/>
          <w:szCs w:val="28"/>
        </w:rPr>
        <w:t xml:space="preserve">nych </w:t>
      </w:r>
      <w:r w:rsidR="008815B1">
        <w:rPr>
          <w:sz w:val="28"/>
          <w:szCs w:val="28"/>
        </w:rPr>
        <w:lastRenderedPageBreak/>
        <w:t xml:space="preserve">szerokiej publiczności, jak i </w:t>
      </w:r>
      <w:r w:rsidRPr="00A750D9">
        <w:rPr>
          <w:sz w:val="28"/>
          <w:szCs w:val="28"/>
        </w:rPr>
        <w:t>wkraczających dopiero na arty</w:t>
      </w:r>
      <w:r w:rsidR="007A7DFC">
        <w:rPr>
          <w:sz w:val="28"/>
          <w:szCs w:val="28"/>
        </w:rPr>
        <w:t>styczną drogę. W tym czasie o</w:t>
      </w:r>
      <w:r w:rsidR="008815B1">
        <w:rPr>
          <w:sz w:val="28"/>
          <w:szCs w:val="28"/>
        </w:rPr>
        <w:t>dbyły się</w:t>
      </w:r>
      <w:r w:rsidRPr="00A750D9">
        <w:rPr>
          <w:sz w:val="28"/>
          <w:szCs w:val="28"/>
        </w:rPr>
        <w:t xml:space="preserve"> wirtualne wystawy:</w:t>
      </w:r>
      <w:r w:rsidR="008815B1">
        <w:rPr>
          <w:sz w:val="28"/>
          <w:szCs w:val="28"/>
        </w:rPr>
        <w:t xml:space="preserve"> prac Jerzego Dudy-</w:t>
      </w:r>
      <w:r w:rsidRPr="00A750D9">
        <w:rPr>
          <w:sz w:val="28"/>
          <w:szCs w:val="28"/>
        </w:rPr>
        <w:t>Gracza oraz retrospekcje z ubiegłorocznej wystawy Rysz</w:t>
      </w:r>
      <w:r w:rsidR="008815B1">
        <w:rPr>
          <w:sz w:val="28"/>
          <w:szCs w:val="28"/>
        </w:rPr>
        <w:t xml:space="preserve">arda Kai. </w:t>
      </w:r>
      <w:r w:rsidR="007A7DFC" w:rsidRPr="00A750D9">
        <w:rPr>
          <w:sz w:val="28"/>
          <w:szCs w:val="28"/>
        </w:rPr>
        <w:t>Bogusław Deptuła</w:t>
      </w:r>
      <w:r w:rsidR="007A7DFC">
        <w:rPr>
          <w:sz w:val="28"/>
          <w:szCs w:val="28"/>
        </w:rPr>
        <w:t>,</w:t>
      </w:r>
      <w:r w:rsidR="007A7DFC" w:rsidRPr="00A750D9">
        <w:rPr>
          <w:sz w:val="28"/>
          <w:szCs w:val="28"/>
        </w:rPr>
        <w:t xml:space="preserve"> </w:t>
      </w:r>
      <w:r w:rsidR="007A7DFC">
        <w:rPr>
          <w:sz w:val="28"/>
          <w:szCs w:val="28"/>
        </w:rPr>
        <w:t>historyk i krytyk sztuki specjalnie dla galerii</w:t>
      </w:r>
      <w:r w:rsidRPr="00A750D9">
        <w:rPr>
          <w:sz w:val="28"/>
          <w:szCs w:val="28"/>
        </w:rPr>
        <w:t xml:space="preserve"> na</w:t>
      </w:r>
      <w:r w:rsidR="007A7DFC">
        <w:rPr>
          <w:sz w:val="28"/>
          <w:szCs w:val="28"/>
        </w:rPr>
        <w:t>gra</w:t>
      </w:r>
      <w:r w:rsidR="00831683">
        <w:rPr>
          <w:sz w:val="28"/>
          <w:szCs w:val="28"/>
        </w:rPr>
        <w:t>ł materiał poświęcony życiu,</w:t>
      </w:r>
      <w:r w:rsidRPr="00A750D9">
        <w:rPr>
          <w:sz w:val="28"/>
          <w:szCs w:val="28"/>
        </w:rPr>
        <w:t xml:space="preserve"> twórczości Edwa</w:t>
      </w:r>
      <w:r w:rsidR="0018757B">
        <w:rPr>
          <w:sz w:val="28"/>
          <w:szCs w:val="28"/>
        </w:rPr>
        <w:t>rda Dwurnika</w:t>
      </w:r>
      <w:r w:rsidRPr="00A750D9">
        <w:rPr>
          <w:sz w:val="28"/>
          <w:szCs w:val="28"/>
        </w:rPr>
        <w:t>.</w:t>
      </w:r>
    </w:p>
    <w:p w:rsidR="00AD185E" w:rsidRDefault="00AD185E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8815B1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>
        <w:rPr>
          <w:sz w:val="28"/>
          <w:szCs w:val="28"/>
        </w:rPr>
        <w:t>W minionym sezonie</w:t>
      </w:r>
      <w:r w:rsidR="00A750D9" w:rsidRPr="00A750D9">
        <w:rPr>
          <w:sz w:val="28"/>
          <w:szCs w:val="28"/>
        </w:rPr>
        <w:t xml:space="preserve"> przygotowane przez </w:t>
      </w:r>
      <w:r w:rsidR="007A7DFC">
        <w:rPr>
          <w:sz w:val="28"/>
          <w:szCs w:val="28"/>
        </w:rPr>
        <w:t xml:space="preserve">Wieżę Ciśnień </w:t>
      </w:r>
      <w:r w:rsidR="00A750D9" w:rsidRPr="00A750D9">
        <w:rPr>
          <w:sz w:val="28"/>
          <w:szCs w:val="28"/>
        </w:rPr>
        <w:t>ekspozycje cieszyły się bardzo dużą popularnością. Warto wspomnieć o wyst</w:t>
      </w:r>
      <w:r>
        <w:rPr>
          <w:sz w:val="28"/>
          <w:szCs w:val="28"/>
        </w:rPr>
        <w:t>awie fotografii „Twarzą w twarz”</w:t>
      </w:r>
      <w:r w:rsidR="00A750D9" w:rsidRPr="00A750D9">
        <w:rPr>
          <w:sz w:val="28"/>
          <w:szCs w:val="28"/>
        </w:rPr>
        <w:t xml:space="preserve"> Czesława Czaplińskiego. Fotograf znany jest z portretów najsławniejszych postaci ze świata show biznesu i polityki, jak np. Donald </w:t>
      </w:r>
      <w:proofErr w:type="spellStart"/>
      <w:r w:rsidR="00A750D9" w:rsidRPr="00A750D9">
        <w:rPr>
          <w:sz w:val="28"/>
          <w:szCs w:val="28"/>
        </w:rPr>
        <w:t>Trump</w:t>
      </w:r>
      <w:proofErr w:type="spellEnd"/>
      <w:r w:rsidR="00A750D9" w:rsidRPr="00A750D9">
        <w:rPr>
          <w:sz w:val="28"/>
          <w:szCs w:val="28"/>
        </w:rPr>
        <w:t xml:space="preserve">, Umberto Eco, Agnieszka Osiecka, Krystian Lupa, Andrzej Wajda i wielu innych. Nieco humoru do galerii wniósł Marcin </w:t>
      </w:r>
      <w:proofErr w:type="spellStart"/>
      <w:r w:rsidR="00A750D9" w:rsidRPr="00A750D9">
        <w:rPr>
          <w:sz w:val="28"/>
          <w:szCs w:val="28"/>
        </w:rPr>
        <w:t>Podolec</w:t>
      </w:r>
      <w:proofErr w:type="spellEnd"/>
      <w:r w:rsidR="00A750D9" w:rsidRPr="00A750D9">
        <w:rPr>
          <w:sz w:val="28"/>
          <w:szCs w:val="28"/>
        </w:rPr>
        <w:t>, znany ilustrator i autor komiksów, ze swoją wystawą</w:t>
      </w:r>
      <w:r w:rsidR="00831683">
        <w:rPr>
          <w:sz w:val="28"/>
          <w:szCs w:val="28"/>
        </w:rPr>
        <w:t xml:space="preserve"> „Dom wariatów. Zwijam się stąd”</w:t>
      </w:r>
      <w:r w:rsidR="00A750D9" w:rsidRPr="00A750D9">
        <w:rPr>
          <w:sz w:val="28"/>
          <w:szCs w:val="28"/>
        </w:rPr>
        <w:t xml:space="preserve">, a każdy kto poprosił artystę o autograf, został obdarowany dodatkowym rysunkiem z podobizną jednej z postaci z komiksów </w:t>
      </w:r>
      <w:proofErr w:type="spellStart"/>
      <w:r w:rsidR="00A750D9" w:rsidRPr="00A750D9">
        <w:rPr>
          <w:sz w:val="28"/>
          <w:szCs w:val="28"/>
        </w:rPr>
        <w:t>Podolca</w:t>
      </w:r>
      <w:proofErr w:type="spellEnd"/>
      <w:r w:rsidR="00A750D9" w:rsidRPr="00A750D9">
        <w:rPr>
          <w:sz w:val="28"/>
          <w:szCs w:val="28"/>
        </w:rPr>
        <w:t>. Na uwagę zasługuje wystawa hiperrealistycznych rysunków wykonanych węglem autorstwa Łuk</w:t>
      </w:r>
      <w:r>
        <w:rPr>
          <w:sz w:val="28"/>
          <w:szCs w:val="28"/>
        </w:rPr>
        <w:t xml:space="preserve">asza </w:t>
      </w:r>
      <w:proofErr w:type="spellStart"/>
      <w:r>
        <w:rPr>
          <w:sz w:val="28"/>
          <w:szCs w:val="28"/>
        </w:rPr>
        <w:t>Gierlaka</w:t>
      </w:r>
      <w:proofErr w:type="spellEnd"/>
      <w:r>
        <w:rPr>
          <w:sz w:val="28"/>
          <w:szCs w:val="28"/>
        </w:rPr>
        <w:t xml:space="preserve"> „Ostrość widzenia”</w:t>
      </w:r>
      <w:r w:rsidR="00A750D9" w:rsidRPr="00A750D9">
        <w:rPr>
          <w:sz w:val="28"/>
          <w:szCs w:val="28"/>
        </w:rPr>
        <w:t xml:space="preserve">, a szczególnie </w:t>
      </w:r>
      <w:proofErr w:type="spellStart"/>
      <w:r w:rsidR="00A750D9" w:rsidRPr="00A750D9">
        <w:rPr>
          <w:sz w:val="28"/>
          <w:szCs w:val="28"/>
        </w:rPr>
        <w:t>finisaż</w:t>
      </w:r>
      <w:proofErr w:type="spellEnd"/>
      <w:r w:rsidR="00A750D9" w:rsidRPr="00A750D9">
        <w:rPr>
          <w:sz w:val="28"/>
          <w:szCs w:val="28"/>
        </w:rPr>
        <w:t xml:space="preserve">, podczas którego </w:t>
      </w:r>
      <w:r w:rsidR="00B92A15">
        <w:rPr>
          <w:sz w:val="28"/>
          <w:szCs w:val="28"/>
        </w:rPr>
        <w:t>twórca</w:t>
      </w:r>
      <w:r>
        <w:rPr>
          <w:sz w:val="28"/>
          <w:szCs w:val="28"/>
        </w:rPr>
        <w:t xml:space="preserve"> przedstawił „teatr rysunku”</w:t>
      </w:r>
      <w:r w:rsidR="00A750D9" w:rsidRPr="00A750D9">
        <w:rPr>
          <w:sz w:val="28"/>
          <w:szCs w:val="28"/>
        </w:rPr>
        <w:t>.</w:t>
      </w:r>
    </w:p>
    <w:p w:rsidR="00AD185E" w:rsidRDefault="00AD185E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sz w:val="28"/>
          <w:szCs w:val="28"/>
        </w:rPr>
        <w:t>Największe zainteresowanie wzbudziły wystawy malarstwa Edwar</w:t>
      </w:r>
      <w:r w:rsidR="00B26A6F">
        <w:rPr>
          <w:sz w:val="28"/>
          <w:szCs w:val="28"/>
        </w:rPr>
        <w:t xml:space="preserve">da Dwurnika oraz Jerzego Dudy-Gracza. </w:t>
      </w:r>
      <w:r w:rsidR="0018757B">
        <w:rPr>
          <w:sz w:val="28"/>
          <w:szCs w:val="28"/>
        </w:rPr>
        <w:t xml:space="preserve">Cykle obrazów pt. </w:t>
      </w:r>
      <w:r w:rsidR="00B26A6F">
        <w:rPr>
          <w:sz w:val="28"/>
          <w:szCs w:val="28"/>
        </w:rPr>
        <w:t>„Robotnicy” i „Sportowcy”</w:t>
      </w:r>
      <w:r w:rsidRPr="00A750D9">
        <w:rPr>
          <w:sz w:val="28"/>
          <w:szCs w:val="28"/>
        </w:rPr>
        <w:t xml:space="preserve"> to tylko niektóre </w:t>
      </w:r>
      <w:r w:rsidR="0018757B">
        <w:rPr>
          <w:sz w:val="28"/>
          <w:szCs w:val="28"/>
        </w:rPr>
        <w:t>dzieła</w:t>
      </w:r>
      <w:r w:rsidRPr="00A750D9">
        <w:rPr>
          <w:sz w:val="28"/>
          <w:szCs w:val="28"/>
        </w:rPr>
        <w:t xml:space="preserve"> Dwurni</w:t>
      </w:r>
      <w:r w:rsidR="00B92A15">
        <w:rPr>
          <w:sz w:val="28"/>
          <w:szCs w:val="28"/>
        </w:rPr>
        <w:t>ka, p</w:t>
      </w:r>
      <w:r w:rsidR="0018757B">
        <w:rPr>
          <w:sz w:val="28"/>
          <w:szCs w:val="28"/>
        </w:rPr>
        <w:t>rezentowane</w:t>
      </w:r>
      <w:r w:rsidR="00B26A6F">
        <w:rPr>
          <w:sz w:val="28"/>
          <w:szCs w:val="28"/>
        </w:rPr>
        <w:t xml:space="preserve"> </w:t>
      </w:r>
      <w:r w:rsidRPr="00A750D9">
        <w:rPr>
          <w:sz w:val="28"/>
          <w:szCs w:val="28"/>
        </w:rPr>
        <w:t>w g</w:t>
      </w:r>
      <w:r w:rsidR="00B26A6F">
        <w:rPr>
          <w:sz w:val="28"/>
          <w:szCs w:val="28"/>
        </w:rPr>
        <w:t>alerii. W pracach Jerzego Dudy-</w:t>
      </w:r>
      <w:r w:rsidRPr="00A750D9">
        <w:rPr>
          <w:sz w:val="28"/>
          <w:szCs w:val="28"/>
        </w:rPr>
        <w:t>Gracza można było dostrzec ironicznie i groteskowo przedstawiony pejzaż polskiej rzeczywistości, niepozbawiony jednak sentymentalnego</w:t>
      </w:r>
      <w:r w:rsidR="00CC20F3">
        <w:rPr>
          <w:sz w:val="28"/>
          <w:szCs w:val="28"/>
        </w:rPr>
        <w:t>,</w:t>
      </w:r>
      <w:r w:rsidRPr="00A750D9">
        <w:rPr>
          <w:sz w:val="28"/>
          <w:szCs w:val="28"/>
        </w:rPr>
        <w:t xml:space="preserve"> lecz gorzkiego wydźwięku. Podcza</w:t>
      </w:r>
      <w:r w:rsidR="00B26A6F">
        <w:rPr>
          <w:sz w:val="28"/>
          <w:szCs w:val="28"/>
        </w:rPr>
        <w:t>s wernisażu wystawy prac Dudy-</w:t>
      </w:r>
      <w:r w:rsidRPr="00A750D9">
        <w:rPr>
          <w:sz w:val="28"/>
          <w:szCs w:val="28"/>
        </w:rPr>
        <w:t>Gracza była niepowtarzalna okazja, aby wysłuchać koncertu Mai Kleszcz i Wojciecha Krzaka, poświęconego artyście. Teksty do</w:t>
      </w:r>
      <w:r w:rsidR="00B26A6F">
        <w:rPr>
          <w:sz w:val="28"/>
          <w:szCs w:val="28"/>
        </w:rPr>
        <w:t xml:space="preserve"> wykonywanych</w:t>
      </w:r>
      <w:r w:rsidRPr="00A750D9">
        <w:rPr>
          <w:sz w:val="28"/>
          <w:szCs w:val="28"/>
        </w:rPr>
        <w:t xml:space="preserve"> utworów </w:t>
      </w:r>
      <w:r w:rsidR="00B26A6F">
        <w:rPr>
          <w:sz w:val="28"/>
          <w:szCs w:val="28"/>
        </w:rPr>
        <w:t xml:space="preserve">napisała Agata Duda-Gracz, </w:t>
      </w:r>
      <w:r w:rsidR="00831683">
        <w:rPr>
          <w:sz w:val="28"/>
          <w:szCs w:val="28"/>
        </w:rPr>
        <w:t>córka,</w:t>
      </w:r>
      <w:r w:rsidR="00B92A15">
        <w:rPr>
          <w:sz w:val="28"/>
          <w:szCs w:val="28"/>
        </w:rPr>
        <w:t xml:space="preserve"> reżyserka teatralna i scenografka</w:t>
      </w:r>
      <w:r w:rsidRPr="00A750D9">
        <w:rPr>
          <w:sz w:val="28"/>
          <w:szCs w:val="28"/>
        </w:rPr>
        <w:t xml:space="preserve">. </w:t>
      </w:r>
    </w:p>
    <w:p w:rsidR="00AD185E" w:rsidRDefault="00AD185E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B92A15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>
        <w:rPr>
          <w:sz w:val="28"/>
          <w:szCs w:val="28"/>
        </w:rPr>
        <w:t>Galeria gościła</w:t>
      </w:r>
      <w:r w:rsidR="00A750D9" w:rsidRPr="00A750D9">
        <w:rPr>
          <w:sz w:val="28"/>
          <w:szCs w:val="28"/>
        </w:rPr>
        <w:t xml:space="preserve"> </w:t>
      </w:r>
      <w:r w:rsidR="00B26A6F">
        <w:rPr>
          <w:sz w:val="28"/>
          <w:szCs w:val="28"/>
        </w:rPr>
        <w:t>twórców</w:t>
      </w:r>
      <w:r w:rsidR="00A750D9" w:rsidRPr="00A750D9">
        <w:rPr>
          <w:sz w:val="28"/>
          <w:szCs w:val="28"/>
        </w:rPr>
        <w:t xml:space="preserve"> dobrze znanych lokalnej publiczności. I tak w Wieży Ciśnień można było podziwiać niezwykłe rzeźby Włodzimierza </w:t>
      </w:r>
      <w:proofErr w:type="spellStart"/>
      <w:r w:rsidR="00A750D9" w:rsidRPr="00A750D9">
        <w:rPr>
          <w:sz w:val="28"/>
          <w:szCs w:val="28"/>
        </w:rPr>
        <w:t>Ćwira</w:t>
      </w:r>
      <w:proofErr w:type="spellEnd"/>
      <w:r w:rsidR="00A750D9" w:rsidRPr="00A750D9">
        <w:rPr>
          <w:sz w:val="28"/>
          <w:szCs w:val="28"/>
        </w:rPr>
        <w:t xml:space="preserve"> oraz jego uczennic </w:t>
      </w:r>
      <w:r w:rsidR="00B26A6F">
        <w:rPr>
          <w:sz w:val="28"/>
          <w:szCs w:val="28"/>
        </w:rPr>
        <w:t>˗</w:t>
      </w:r>
      <w:r w:rsidR="00A750D9" w:rsidRPr="00A750D9">
        <w:rPr>
          <w:sz w:val="28"/>
          <w:szCs w:val="28"/>
        </w:rPr>
        <w:t xml:space="preserve"> Mariki </w:t>
      </w:r>
      <w:proofErr w:type="spellStart"/>
      <w:r w:rsidR="00A750D9" w:rsidRPr="00A750D9">
        <w:rPr>
          <w:sz w:val="28"/>
          <w:szCs w:val="28"/>
        </w:rPr>
        <w:t>Bider</w:t>
      </w:r>
      <w:proofErr w:type="spellEnd"/>
      <w:r w:rsidR="00A750D9" w:rsidRPr="00A750D9">
        <w:rPr>
          <w:sz w:val="28"/>
          <w:szCs w:val="28"/>
        </w:rPr>
        <w:t xml:space="preserve"> i Marty Jo</w:t>
      </w:r>
      <w:r w:rsidR="00B26A6F">
        <w:rPr>
          <w:sz w:val="28"/>
          <w:szCs w:val="28"/>
        </w:rPr>
        <w:t>anny Olejniczak („W kręgu ognia”</w:t>
      </w:r>
      <w:r w:rsidR="00A750D9" w:rsidRPr="00A750D9">
        <w:rPr>
          <w:sz w:val="28"/>
          <w:szCs w:val="28"/>
        </w:rPr>
        <w:t>). Mu</w:t>
      </w:r>
      <w:r w:rsidR="00B26A6F">
        <w:rPr>
          <w:sz w:val="28"/>
          <w:szCs w:val="28"/>
        </w:rPr>
        <w:t>ltimedialną instalację „Ciało ˗ krew, pot i łzy”</w:t>
      </w:r>
      <w:r w:rsidR="00A750D9" w:rsidRPr="00A750D9">
        <w:rPr>
          <w:sz w:val="28"/>
          <w:szCs w:val="28"/>
        </w:rPr>
        <w:t xml:space="preserve">, zaprezentował </w:t>
      </w:r>
      <w:r w:rsidR="00CC20F3" w:rsidRPr="00A750D9">
        <w:rPr>
          <w:sz w:val="28"/>
          <w:szCs w:val="28"/>
        </w:rPr>
        <w:t>Tomek Wolff</w:t>
      </w:r>
      <w:r w:rsidR="00CC20F3">
        <w:rPr>
          <w:sz w:val="28"/>
          <w:szCs w:val="28"/>
        </w:rPr>
        <w:t>, znany i ceniony kaliski artysta</w:t>
      </w:r>
      <w:r w:rsidR="00A750D9" w:rsidRPr="00A750D9">
        <w:rPr>
          <w:sz w:val="28"/>
          <w:szCs w:val="28"/>
        </w:rPr>
        <w:t>, który poprzez swoje dzieło ukazał „prostotę</w:t>
      </w:r>
      <w:r w:rsidR="00B26A6F">
        <w:rPr>
          <w:sz w:val="28"/>
          <w:szCs w:val="28"/>
        </w:rPr>
        <w:t xml:space="preserve"> fizyczności naszej egzystencji”</w:t>
      </w:r>
      <w:r w:rsidR="00A750D9" w:rsidRPr="00A750D9">
        <w:rPr>
          <w:sz w:val="28"/>
          <w:szCs w:val="28"/>
        </w:rPr>
        <w:t>. Natomiast Wiktor Jerzy Jędrzejak przedstawił serię miniaturowych portretów pod znaczącym tytu</w:t>
      </w:r>
      <w:r>
        <w:rPr>
          <w:sz w:val="28"/>
          <w:szCs w:val="28"/>
        </w:rPr>
        <w:t>łem „Twórczość w czasach z</w:t>
      </w:r>
      <w:r w:rsidR="00B26A6F">
        <w:rPr>
          <w:sz w:val="28"/>
          <w:szCs w:val="28"/>
        </w:rPr>
        <w:t>arazy”</w:t>
      </w:r>
      <w:r w:rsidR="00A750D9" w:rsidRPr="00A750D9">
        <w:rPr>
          <w:sz w:val="28"/>
          <w:szCs w:val="28"/>
        </w:rPr>
        <w:t>.</w:t>
      </w:r>
    </w:p>
    <w:p w:rsidR="00AD185E" w:rsidRDefault="00AD185E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sz w:val="28"/>
          <w:szCs w:val="28"/>
        </w:rPr>
        <w:t xml:space="preserve">OKP Wieża Ciśnień od zawsze chętnie udostępnia swoje przestrzenie debiutantom. Pod koniec ubiegłego roku </w:t>
      </w:r>
      <w:r w:rsidR="00ED3679">
        <w:rPr>
          <w:sz w:val="28"/>
          <w:szCs w:val="28"/>
        </w:rPr>
        <w:t>placówka zaprosiła na</w:t>
      </w:r>
      <w:r w:rsidRPr="00A750D9">
        <w:rPr>
          <w:sz w:val="28"/>
          <w:szCs w:val="28"/>
        </w:rPr>
        <w:t xml:space="preserve"> w</w:t>
      </w:r>
      <w:r w:rsidR="00B26A6F">
        <w:rPr>
          <w:sz w:val="28"/>
          <w:szCs w:val="28"/>
        </w:rPr>
        <w:t>ystawę fotografii „Naszym okiem”</w:t>
      </w:r>
      <w:r w:rsidRPr="00A750D9">
        <w:rPr>
          <w:sz w:val="28"/>
          <w:szCs w:val="28"/>
        </w:rPr>
        <w:t xml:space="preserve"> w całości przygotowaną przez wolontariuszy galerii: Julię Michalską, Patryka </w:t>
      </w:r>
      <w:proofErr w:type="spellStart"/>
      <w:r w:rsidRPr="00A750D9">
        <w:rPr>
          <w:sz w:val="28"/>
          <w:szCs w:val="28"/>
        </w:rPr>
        <w:t>Fibicha</w:t>
      </w:r>
      <w:proofErr w:type="spellEnd"/>
      <w:r w:rsidRPr="00A750D9">
        <w:rPr>
          <w:sz w:val="28"/>
          <w:szCs w:val="28"/>
        </w:rPr>
        <w:t xml:space="preserve"> i Julię Janicką oraz wystawę malarstwa Grzegorza </w:t>
      </w:r>
      <w:proofErr w:type="spellStart"/>
      <w:r w:rsidRPr="00A750D9">
        <w:rPr>
          <w:sz w:val="28"/>
          <w:szCs w:val="28"/>
        </w:rPr>
        <w:t>Lazarka</w:t>
      </w:r>
      <w:proofErr w:type="spellEnd"/>
      <w:r w:rsidRPr="00A750D9">
        <w:rPr>
          <w:sz w:val="28"/>
          <w:szCs w:val="28"/>
        </w:rPr>
        <w:t xml:space="preserve"> </w:t>
      </w:r>
      <w:r w:rsidR="00B26A6F">
        <w:rPr>
          <w:sz w:val="28"/>
          <w:szCs w:val="28"/>
        </w:rPr>
        <w:t>„Impresje przestrzenne”</w:t>
      </w:r>
      <w:r w:rsidRPr="00A750D9">
        <w:rPr>
          <w:sz w:val="28"/>
          <w:szCs w:val="28"/>
        </w:rPr>
        <w:t xml:space="preserve">. </w:t>
      </w: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sz w:val="28"/>
          <w:szCs w:val="28"/>
        </w:rPr>
        <w:lastRenderedPageBreak/>
        <w:t xml:space="preserve">Wielkoformatowym przedsięwzięciem Wieży Ciśnień była realizacja muralu przedstawiającego jedną ze sławniejszych kaliskich rzeźb </w:t>
      </w:r>
      <w:r w:rsidR="00B26A6F">
        <w:rPr>
          <w:sz w:val="28"/>
          <w:szCs w:val="28"/>
        </w:rPr>
        <w:t>˗</w:t>
      </w:r>
      <w:r w:rsidRPr="00A750D9">
        <w:rPr>
          <w:sz w:val="28"/>
          <w:szCs w:val="28"/>
        </w:rPr>
        <w:t xml:space="preserve"> Florę. Autorem i wykonawcą malowidła jest Michał Mąka.</w:t>
      </w: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Muzyka i poezja</w:t>
      </w:r>
    </w:p>
    <w:p w:rsid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sz w:val="28"/>
          <w:szCs w:val="28"/>
        </w:rPr>
        <w:t xml:space="preserve">Wieża Ciśnień z powodzeniem organizuje </w:t>
      </w:r>
      <w:r w:rsidR="00B26A6F">
        <w:rPr>
          <w:sz w:val="28"/>
          <w:szCs w:val="28"/>
        </w:rPr>
        <w:t>również</w:t>
      </w:r>
      <w:r w:rsidRPr="00A750D9">
        <w:rPr>
          <w:sz w:val="28"/>
          <w:szCs w:val="28"/>
        </w:rPr>
        <w:t xml:space="preserve"> imprezy muzyczne. W minionym sezonie, w ra</w:t>
      </w:r>
      <w:r w:rsidR="00B92A15">
        <w:rPr>
          <w:sz w:val="28"/>
          <w:szCs w:val="28"/>
        </w:rPr>
        <w:t>mach cyklu „Ciśnienie na muzykę”</w:t>
      </w:r>
      <w:r w:rsidRPr="00A750D9">
        <w:rPr>
          <w:sz w:val="28"/>
          <w:szCs w:val="28"/>
        </w:rPr>
        <w:t xml:space="preserve">, wystąpili Romuald </w:t>
      </w:r>
      <w:proofErr w:type="spellStart"/>
      <w:r w:rsidRPr="00A750D9">
        <w:rPr>
          <w:sz w:val="28"/>
          <w:szCs w:val="28"/>
        </w:rPr>
        <w:t>Erenc</w:t>
      </w:r>
      <w:proofErr w:type="spellEnd"/>
      <w:r w:rsidRPr="00A750D9">
        <w:rPr>
          <w:sz w:val="28"/>
          <w:szCs w:val="28"/>
        </w:rPr>
        <w:t xml:space="preserve"> i Romuald Szałek, którzy oczarowa</w:t>
      </w:r>
      <w:r w:rsidR="00B26A6F">
        <w:rPr>
          <w:sz w:val="28"/>
          <w:szCs w:val="28"/>
        </w:rPr>
        <w:t xml:space="preserve">li </w:t>
      </w:r>
      <w:r w:rsidR="00831683">
        <w:rPr>
          <w:sz w:val="28"/>
          <w:szCs w:val="28"/>
        </w:rPr>
        <w:t>publiczność dźwiękami fletu, a także</w:t>
      </w:r>
      <w:r w:rsidRPr="00A750D9">
        <w:rPr>
          <w:sz w:val="28"/>
          <w:szCs w:val="28"/>
        </w:rPr>
        <w:t xml:space="preserve"> gitary akustycznej. Do świata jazzowych improwizacji zaprosił słuchaczy zespół Piotr Domagała Trio, a Paula Pływaczyk porwała publiczność energetycznymi autorskimi kompozycjami na pierwszym plenerowym koncercie, </w:t>
      </w:r>
      <w:r w:rsidR="00B92A15">
        <w:rPr>
          <w:sz w:val="28"/>
          <w:szCs w:val="28"/>
        </w:rPr>
        <w:t>jaki zorganizowała Wieża</w:t>
      </w:r>
      <w:r w:rsidRPr="00A750D9">
        <w:rPr>
          <w:sz w:val="28"/>
          <w:szCs w:val="28"/>
        </w:rPr>
        <w:t>.</w:t>
      </w:r>
    </w:p>
    <w:p w:rsidR="00AD185E" w:rsidRDefault="00AD185E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sz w:val="28"/>
          <w:szCs w:val="28"/>
        </w:rPr>
        <w:t>Niezapomnianym widowiskiem była artystyczna interpretacja poematu „Kwiaty polskie</w:t>
      </w:r>
      <w:r w:rsidR="00B26A6F">
        <w:rPr>
          <w:sz w:val="28"/>
          <w:szCs w:val="28"/>
        </w:rPr>
        <w:t>”,</w:t>
      </w:r>
      <w:r w:rsidRPr="00A750D9">
        <w:rPr>
          <w:sz w:val="28"/>
          <w:szCs w:val="28"/>
        </w:rPr>
        <w:t xml:space="preserve"> w ra</w:t>
      </w:r>
      <w:r w:rsidR="00B26A6F">
        <w:rPr>
          <w:sz w:val="28"/>
          <w:szCs w:val="28"/>
        </w:rPr>
        <w:t>mach cyklu „Ciśnienie na poezję”</w:t>
      </w:r>
      <w:r w:rsidRPr="00A750D9">
        <w:rPr>
          <w:sz w:val="28"/>
          <w:szCs w:val="28"/>
        </w:rPr>
        <w:t xml:space="preserve">. Fragmenty utworu </w:t>
      </w:r>
      <w:r w:rsidR="00B26A6F">
        <w:rPr>
          <w:sz w:val="28"/>
          <w:szCs w:val="28"/>
        </w:rPr>
        <w:t xml:space="preserve">Juliana Tuwima </w:t>
      </w:r>
      <w:r w:rsidRPr="00A750D9">
        <w:rPr>
          <w:sz w:val="28"/>
          <w:szCs w:val="28"/>
        </w:rPr>
        <w:t xml:space="preserve">czytała Zina </w:t>
      </w:r>
      <w:proofErr w:type="spellStart"/>
      <w:r w:rsidRPr="00A750D9">
        <w:rPr>
          <w:sz w:val="28"/>
          <w:szCs w:val="28"/>
        </w:rPr>
        <w:t>Kerste</w:t>
      </w:r>
      <w:proofErr w:type="spellEnd"/>
      <w:r w:rsidR="00B26A6F">
        <w:rPr>
          <w:sz w:val="28"/>
          <w:szCs w:val="28"/>
        </w:rPr>
        <w:t>,</w:t>
      </w:r>
      <w:r w:rsidRPr="00A750D9">
        <w:rPr>
          <w:sz w:val="28"/>
          <w:szCs w:val="28"/>
        </w:rPr>
        <w:t xml:space="preserve"> aktorka Wrocławskiego Teatru Współczesnego.</w:t>
      </w:r>
    </w:p>
    <w:p w:rsidR="00AD185E" w:rsidRDefault="00AD185E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18757B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>
        <w:rPr>
          <w:sz w:val="28"/>
          <w:szCs w:val="28"/>
        </w:rPr>
        <w:t>Sukcesem okazało się</w:t>
      </w:r>
      <w:r w:rsidR="00A750D9" w:rsidRPr="00A750D9">
        <w:rPr>
          <w:sz w:val="28"/>
          <w:szCs w:val="28"/>
        </w:rPr>
        <w:t xml:space="preserve"> czytanie dramatu Bertolta Brec</w:t>
      </w:r>
      <w:r w:rsidR="00B26A6F">
        <w:rPr>
          <w:sz w:val="28"/>
          <w:szCs w:val="28"/>
        </w:rPr>
        <w:t xml:space="preserve">hta „Matka </w:t>
      </w:r>
      <w:proofErr w:type="spellStart"/>
      <w:r w:rsidR="00B26A6F">
        <w:rPr>
          <w:sz w:val="28"/>
          <w:szCs w:val="28"/>
        </w:rPr>
        <w:t>Courage</w:t>
      </w:r>
      <w:proofErr w:type="spellEnd"/>
      <w:r w:rsidR="00B26A6F">
        <w:rPr>
          <w:sz w:val="28"/>
          <w:szCs w:val="28"/>
        </w:rPr>
        <w:t xml:space="preserve"> i jej dzieci”</w:t>
      </w:r>
      <w:r>
        <w:rPr>
          <w:sz w:val="28"/>
          <w:szCs w:val="28"/>
        </w:rPr>
        <w:t>. Było to pierwsze</w:t>
      </w:r>
      <w:r w:rsidR="00A750D9" w:rsidRPr="00A750D9">
        <w:rPr>
          <w:sz w:val="28"/>
          <w:szCs w:val="28"/>
        </w:rPr>
        <w:t xml:space="preserve"> w Polsce </w:t>
      </w:r>
      <w:r>
        <w:rPr>
          <w:sz w:val="28"/>
          <w:szCs w:val="28"/>
        </w:rPr>
        <w:t xml:space="preserve">głośne czytanie tego </w:t>
      </w:r>
      <w:r w:rsidR="00A750D9" w:rsidRPr="00A750D9">
        <w:rPr>
          <w:sz w:val="28"/>
          <w:szCs w:val="28"/>
        </w:rPr>
        <w:t xml:space="preserve">utworu. Reżyserem widowiska był </w:t>
      </w:r>
      <w:r w:rsidR="00B26A6F" w:rsidRPr="00A750D9">
        <w:rPr>
          <w:sz w:val="28"/>
          <w:szCs w:val="28"/>
        </w:rPr>
        <w:t>Piotr Bogusław Jędrzejczak</w:t>
      </w:r>
      <w:r w:rsidR="00B26A6F">
        <w:rPr>
          <w:sz w:val="28"/>
          <w:szCs w:val="28"/>
        </w:rPr>
        <w:t xml:space="preserve">, </w:t>
      </w:r>
      <w:r w:rsidR="00A750D9" w:rsidRPr="00A750D9">
        <w:rPr>
          <w:sz w:val="28"/>
          <w:szCs w:val="28"/>
        </w:rPr>
        <w:t xml:space="preserve">kierownik artystyczny Teatru C.K. Norwida w Jeleniej </w:t>
      </w:r>
      <w:r w:rsidR="00B26A6F">
        <w:rPr>
          <w:sz w:val="28"/>
          <w:szCs w:val="28"/>
        </w:rPr>
        <w:t>Górze</w:t>
      </w:r>
      <w:r w:rsidR="00A750D9" w:rsidRPr="00A750D9">
        <w:rPr>
          <w:sz w:val="28"/>
          <w:szCs w:val="28"/>
        </w:rPr>
        <w:t>. W spektaklu w</w:t>
      </w:r>
      <w:r w:rsidR="00B92A15">
        <w:rPr>
          <w:sz w:val="28"/>
          <w:szCs w:val="28"/>
        </w:rPr>
        <w:t>zięli udział aktorzy,</w:t>
      </w:r>
      <w:r w:rsidR="00B26A6F">
        <w:rPr>
          <w:sz w:val="28"/>
          <w:szCs w:val="28"/>
        </w:rPr>
        <w:t xml:space="preserve"> muzycy </w:t>
      </w:r>
      <w:r w:rsidR="00A750D9" w:rsidRPr="00A750D9">
        <w:rPr>
          <w:sz w:val="28"/>
          <w:szCs w:val="28"/>
        </w:rPr>
        <w:t>Wrocławskiego Teatru Współczesnego i Teatru im. W. Bogusławskiego w Kaliszu oraz abs</w:t>
      </w:r>
      <w:r w:rsidR="00B26A6F">
        <w:rPr>
          <w:sz w:val="28"/>
          <w:szCs w:val="28"/>
        </w:rPr>
        <w:t>olwenci Wydziału Pedagogiczno-</w:t>
      </w:r>
      <w:r w:rsidR="00A750D9" w:rsidRPr="00A750D9">
        <w:rPr>
          <w:sz w:val="28"/>
          <w:szCs w:val="28"/>
        </w:rPr>
        <w:t xml:space="preserve">Artystycznego w Kaliszu UAM </w:t>
      </w:r>
      <w:r w:rsidR="00B92A15">
        <w:rPr>
          <w:sz w:val="28"/>
          <w:szCs w:val="28"/>
        </w:rPr>
        <w:t>w Poznan</w:t>
      </w:r>
      <w:r w:rsidR="00B26A6F">
        <w:rPr>
          <w:sz w:val="28"/>
          <w:szCs w:val="28"/>
        </w:rPr>
        <w:t>iu</w:t>
      </w:r>
      <w:r w:rsidR="00A750D9" w:rsidRPr="00A750D9">
        <w:rPr>
          <w:sz w:val="28"/>
          <w:szCs w:val="28"/>
        </w:rPr>
        <w:t xml:space="preserve">. </w:t>
      </w:r>
      <w:r>
        <w:rPr>
          <w:sz w:val="28"/>
          <w:szCs w:val="28"/>
        </w:rPr>
        <w:t>W</w:t>
      </w:r>
      <w:r w:rsidR="00A750D9" w:rsidRPr="00A750D9">
        <w:rPr>
          <w:sz w:val="28"/>
          <w:szCs w:val="28"/>
        </w:rPr>
        <w:t xml:space="preserve"> scenografii </w:t>
      </w:r>
      <w:r w:rsidR="00083D59">
        <w:rPr>
          <w:sz w:val="28"/>
          <w:szCs w:val="28"/>
        </w:rPr>
        <w:t>zostały wykorzystane</w:t>
      </w:r>
      <w:r w:rsidR="00A750D9" w:rsidRPr="00A750D9">
        <w:rPr>
          <w:sz w:val="28"/>
          <w:szCs w:val="28"/>
        </w:rPr>
        <w:t xml:space="preserve"> szkice Tadeusz</w:t>
      </w:r>
      <w:r w:rsidR="00B26A6F">
        <w:rPr>
          <w:sz w:val="28"/>
          <w:szCs w:val="28"/>
        </w:rPr>
        <w:t>a</w:t>
      </w:r>
      <w:r w:rsidR="00A750D9" w:rsidRPr="00A750D9">
        <w:rPr>
          <w:sz w:val="28"/>
          <w:szCs w:val="28"/>
        </w:rPr>
        <w:t xml:space="preserve"> Kulisiewicza (przyjaciela Bertolta Brechta i Heleny Weigel), które rysownik wykonał do „Ma</w:t>
      </w:r>
      <w:r w:rsidR="00B26A6F">
        <w:rPr>
          <w:sz w:val="28"/>
          <w:szCs w:val="28"/>
        </w:rPr>
        <w:t xml:space="preserve">tki </w:t>
      </w:r>
      <w:proofErr w:type="spellStart"/>
      <w:r w:rsidR="00B26A6F">
        <w:rPr>
          <w:sz w:val="28"/>
          <w:szCs w:val="28"/>
        </w:rPr>
        <w:t>Courage</w:t>
      </w:r>
      <w:proofErr w:type="spellEnd"/>
      <w:r w:rsidR="00B26A6F">
        <w:rPr>
          <w:sz w:val="28"/>
          <w:szCs w:val="28"/>
        </w:rPr>
        <w:t>...”</w:t>
      </w:r>
      <w:r w:rsidR="00A750D9" w:rsidRPr="00A750D9">
        <w:rPr>
          <w:sz w:val="28"/>
          <w:szCs w:val="28"/>
        </w:rPr>
        <w:t xml:space="preserve">. Wydarzenie </w:t>
      </w:r>
      <w:r w:rsidR="00B26A6F">
        <w:rPr>
          <w:sz w:val="28"/>
          <w:szCs w:val="28"/>
        </w:rPr>
        <w:t>miało miejsce w ramach</w:t>
      </w:r>
      <w:r w:rsidR="00A750D9" w:rsidRPr="00A750D9">
        <w:rPr>
          <w:sz w:val="28"/>
          <w:szCs w:val="28"/>
        </w:rPr>
        <w:t xml:space="preserve"> programu obchodów Roku Tadeusza Kulisiewicza w Kaliszu.</w:t>
      </w: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Inwestycje</w:t>
      </w:r>
    </w:p>
    <w:p w:rsid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A67187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>
        <w:rPr>
          <w:sz w:val="28"/>
          <w:szCs w:val="28"/>
        </w:rPr>
        <w:t>W</w:t>
      </w:r>
      <w:r w:rsidRPr="00A750D9">
        <w:rPr>
          <w:sz w:val="28"/>
          <w:szCs w:val="28"/>
        </w:rPr>
        <w:t xml:space="preserve"> O</w:t>
      </w:r>
      <w:r>
        <w:rPr>
          <w:sz w:val="28"/>
          <w:szCs w:val="28"/>
        </w:rPr>
        <w:t xml:space="preserve">środku </w:t>
      </w:r>
      <w:r w:rsidRPr="00A750D9">
        <w:rPr>
          <w:sz w:val="28"/>
          <w:szCs w:val="28"/>
        </w:rPr>
        <w:t>K</w:t>
      </w:r>
      <w:r>
        <w:rPr>
          <w:sz w:val="28"/>
          <w:szCs w:val="28"/>
        </w:rPr>
        <w:t>ultury Plastycznej Wieża Ciśnień, w</w:t>
      </w:r>
      <w:r w:rsidR="00A750D9" w:rsidRPr="00A750D9">
        <w:rPr>
          <w:sz w:val="28"/>
          <w:szCs w:val="28"/>
        </w:rPr>
        <w:t xml:space="preserve"> okresie od października 2019</w:t>
      </w:r>
      <w:r w:rsidR="00B26A6F">
        <w:rPr>
          <w:sz w:val="28"/>
          <w:szCs w:val="28"/>
        </w:rPr>
        <w:t xml:space="preserve"> roku</w:t>
      </w:r>
      <w:r w:rsidR="00A750D9" w:rsidRPr="00A750D9">
        <w:rPr>
          <w:sz w:val="28"/>
          <w:szCs w:val="28"/>
        </w:rPr>
        <w:t xml:space="preserve"> do sierpnia 2020</w:t>
      </w:r>
      <w:r w:rsidR="00AD185E">
        <w:rPr>
          <w:sz w:val="28"/>
          <w:szCs w:val="28"/>
        </w:rPr>
        <w:t xml:space="preserve"> roku</w:t>
      </w:r>
      <w:r w:rsidR="00A750D9" w:rsidRPr="00A750D9">
        <w:rPr>
          <w:sz w:val="28"/>
          <w:szCs w:val="28"/>
        </w:rPr>
        <w:t xml:space="preserve">, </w:t>
      </w:r>
      <w:r w:rsidR="00AD185E">
        <w:rPr>
          <w:sz w:val="28"/>
          <w:szCs w:val="28"/>
        </w:rPr>
        <w:t>odbywał się</w:t>
      </w:r>
      <w:r w:rsidR="00A750D9" w:rsidRPr="00A750D9">
        <w:rPr>
          <w:sz w:val="28"/>
          <w:szCs w:val="28"/>
        </w:rPr>
        <w:t xml:space="preserve"> remont klatki schodowej</w:t>
      </w:r>
      <w:r w:rsidR="00DD1D43">
        <w:rPr>
          <w:sz w:val="28"/>
          <w:szCs w:val="28"/>
        </w:rPr>
        <w:t xml:space="preserve"> i</w:t>
      </w:r>
      <w:r w:rsidR="00A750D9" w:rsidRPr="00A750D9">
        <w:rPr>
          <w:sz w:val="28"/>
          <w:szCs w:val="28"/>
        </w:rPr>
        <w:t xml:space="preserve"> pomieszczeń biurowych. Koszt tych inwestycji to 22.040,38 zł. Ponadto, galeria zainwestowała w doposażenie zarówno biur (laptop, drukarki, oprogramowanie komputerowe, programy graficzne), jak i sprzętu multimedialnego (telewizor, projektor, głośniki, przenośne odtwarzacze muzyki) wykorzystywanego</w:t>
      </w:r>
      <w:r w:rsidR="00AD185E">
        <w:rPr>
          <w:sz w:val="28"/>
          <w:szCs w:val="28"/>
        </w:rPr>
        <w:t xml:space="preserve"> podczas wernisaży, wystaw, </w:t>
      </w:r>
      <w:r w:rsidR="00A750D9" w:rsidRPr="00A750D9">
        <w:rPr>
          <w:sz w:val="28"/>
          <w:szCs w:val="28"/>
        </w:rPr>
        <w:t>koncertów.</w:t>
      </w:r>
    </w:p>
    <w:p w:rsidR="00A750D9" w:rsidRDefault="00A750D9" w:rsidP="00A750D9">
      <w:pPr>
        <w:pStyle w:val="western"/>
        <w:spacing w:before="0" w:beforeAutospacing="0" w:after="0" w:line="240" w:lineRule="auto"/>
        <w:rPr>
          <w:b/>
          <w:bCs/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Sklep plastyczny</w:t>
      </w:r>
    </w:p>
    <w:p w:rsid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A750D9">
        <w:rPr>
          <w:sz w:val="28"/>
          <w:szCs w:val="28"/>
        </w:rPr>
        <w:t>Działający w Ośrodku sklep ze specjalistycznym asortymentem dla plastyków, to jedna z najlepiej zaopatrzonych placówe</w:t>
      </w:r>
      <w:r w:rsidR="00AD185E">
        <w:rPr>
          <w:sz w:val="28"/>
          <w:szCs w:val="28"/>
        </w:rPr>
        <w:t>k tego typu w mieście. Oferuje</w:t>
      </w:r>
      <w:r w:rsidRPr="00A750D9">
        <w:rPr>
          <w:sz w:val="28"/>
          <w:szCs w:val="28"/>
        </w:rPr>
        <w:t xml:space="preserve"> w </w:t>
      </w:r>
      <w:r w:rsidRPr="00A750D9">
        <w:rPr>
          <w:sz w:val="28"/>
          <w:szCs w:val="28"/>
        </w:rPr>
        <w:lastRenderedPageBreak/>
        <w:t>stałej sp</w:t>
      </w:r>
      <w:r>
        <w:rPr>
          <w:sz w:val="28"/>
          <w:szCs w:val="28"/>
        </w:rPr>
        <w:t xml:space="preserve">rzedaży szeroki wybór narzędzi </w:t>
      </w:r>
      <w:r w:rsidRPr="00A750D9">
        <w:rPr>
          <w:sz w:val="28"/>
          <w:szCs w:val="28"/>
        </w:rPr>
        <w:t>i materiałów plastycznych, niezbędnych do wykreowania niepow</w:t>
      </w:r>
      <w:r>
        <w:rPr>
          <w:sz w:val="28"/>
          <w:szCs w:val="28"/>
        </w:rPr>
        <w:t xml:space="preserve">tarzalnych prac artystycznych, </w:t>
      </w:r>
      <w:r w:rsidRPr="00A750D9">
        <w:rPr>
          <w:sz w:val="28"/>
          <w:szCs w:val="28"/>
        </w:rPr>
        <w:t>a także realizacji twórczych pasji.</w:t>
      </w:r>
    </w:p>
    <w:p w:rsidR="005A7E9B" w:rsidRPr="005A7E9B" w:rsidRDefault="005A7E9B" w:rsidP="005A7E9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pl-PL"/>
        </w:rPr>
      </w:pPr>
      <w:r>
        <w:rPr>
          <w:rFonts w:ascii="Times New Roman" w:hAnsi="Times New Roman"/>
          <w:sz w:val="28"/>
          <w:szCs w:val="28"/>
          <w:lang w:eastAsia="pl-PL"/>
        </w:rPr>
        <w:t>Do końca roku kalendarzowego</w:t>
      </w:r>
      <w:r w:rsidRPr="005A7E9B">
        <w:rPr>
          <w:rFonts w:ascii="Times New Roman" w:hAnsi="Times New Roman"/>
          <w:sz w:val="28"/>
          <w:szCs w:val="28"/>
          <w:lang w:eastAsia="pl-PL"/>
        </w:rPr>
        <w:t xml:space="preserve"> w Wieży Ciśnień zaprezentujemy dwie wstawy fotografii</w:t>
      </w:r>
      <w:r>
        <w:rPr>
          <w:rFonts w:ascii="Times New Roman" w:hAnsi="Times New Roman"/>
          <w:sz w:val="28"/>
          <w:szCs w:val="28"/>
          <w:lang w:eastAsia="pl-PL"/>
        </w:rPr>
        <w:t>. W ramach</w:t>
      </w:r>
      <w:r w:rsidRPr="005A7E9B">
        <w:rPr>
          <w:rFonts w:ascii="Times New Roman" w:hAnsi="Times New Roman"/>
          <w:sz w:val="28"/>
          <w:szCs w:val="28"/>
          <w:lang w:eastAsia="pl-PL"/>
        </w:rPr>
        <w:t xml:space="preserve"> Wielkopolskiego Festiwalu Fotografii im Ireneusza </w:t>
      </w:r>
      <w:proofErr w:type="spellStart"/>
      <w:r w:rsidRPr="005A7E9B">
        <w:rPr>
          <w:rFonts w:ascii="Times New Roman" w:hAnsi="Times New Roman"/>
          <w:sz w:val="28"/>
          <w:szCs w:val="28"/>
          <w:lang w:eastAsia="pl-PL"/>
        </w:rPr>
        <w:t>Zjeżdżałki</w:t>
      </w:r>
      <w:proofErr w:type="spellEnd"/>
      <w:r w:rsidRPr="005A7E9B">
        <w:rPr>
          <w:rFonts w:ascii="Times New Roman" w:hAnsi="Times New Roman"/>
          <w:sz w:val="28"/>
          <w:szCs w:val="28"/>
          <w:lang w:eastAsia="pl-PL"/>
        </w:rPr>
        <w:t xml:space="preserve"> swoje prace pokażą Jan </w:t>
      </w:r>
      <w:proofErr w:type="spellStart"/>
      <w:r w:rsidRPr="005A7E9B">
        <w:rPr>
          <w:rFonts w:ascii="Times New Roman" w:hAnsi="Times New Roman"/>
          <w:sz w:val="28"/>
          <w:szCs w:val="28"/>
          <w:lang w:eastAsia="pl-PL"/>
        </w:rPr>
        <w:t>Bachrynowski</w:t>
      </w:r>
      <w:proofErr w:type="spellEnd"/>
      <w:r w:rsidRPr="005A7E9B">
        <w:rPr>
          <w:rFonts w:ascii="Times New Roman" w:hAnsi="Times New Roman"/>
          <w:sz w:val="28"/>
          <w:szCs w:val="28"/>
          <w:lang w:eastAsia="pl-PL"/>
        </w:rPr>
        <w:t xml:space="preserve">, </w:t>
      </w:r>
      <w:r>
        <w:rPr>
          <w:rFonts w:ascii="Times New Roman" w:hAnsi="Times New Roman"/>
          <w:sz w:val="28"/>
          <w:szCs w:val="28"/>
          <w:lang w:eastAsia="pl-PL"/>
        </w:rPr>
        <w:t xml:space="preserve">Jakub Seydak i Artur </w:t>
      </w:r>
      <w:proofErr w:type="spellStart"/>
      <w:r>
        <w:rPr>
          <w:rFonts w:ascii="Times New Roman" w:hAnsi="Times New Roman"/>
          <w:sz w:val="28"/>
          <w:szCs w:val="28"/>
          <w:lang w:eastAsia="pl-PL"/>
        </w:rPr>
        <w:t>Bonusiak</w:t>
      </w:r>
      <w:proofErr w:type="spellEnd"/>
      <w:r>
        <w:rPr>
          <w:rFonts w:ascii="Times New Roman" w:hAnsi="Times New Roman"/>
          <w:sz w:val="28"/>
          <w:szCs w:val="28"/>
          <w:lang w:eastAsia="pl-PL"/>
        </w:rPr>
        <w:t>. A już w</w:t>
      </w:r>
      <w:r w:rsidRPr="005A7E9B">
        <w:rPr>
          <w:rFonts w:ascii="Times New Roman" w:hAnsi="Times New Roman"/>
          <w:sz w:val="28"/>
          <w:szCs w:val="28"/>
          <w:lang w:eastAsia="pl-PL"/>
        </w:rPr>
        <w:t xml:space="preserve"> listopadzie 2020 roku odbędzie się 25. e</w:t>
      </w:r>
      <w:r>
        <w:rPr>
          <w:rFonts w:ascii="Times New Roman" w:hAnsi="Times New Roman"/>
          <w:sz w:val="28"/>
          <w:szCs w:val="28"/>
          <w:lang w:eastAsia="pl-PL"/>
        </w:rPr>
        <w:t>dycja Konkursu Fotograficznego „W obiektywie”.</w:t>
      </w:r>
      <w:r w:rsidRPr="005A7E9B">
        <w:rPr>
          <w:rFonts w:ascii="Times New Roman" w:hAnsi="Times New Roman"/>
          <w:sz w:val="28"/>
          <w:szCs w:val="28"/>
          <w:lang w:eastAsia="pl-PL"/>
        </w:rPr>
        <w:t xml:space="preserve"> Patronat honorowy nad imprezą objął Prezydent Miasta Kalisza, który również przyzna nagrodę specjalną. </w:t>
      </w:r>
    </w:p>
    <w:p w:rsidR="005A7E9B" w:rsidRPr="005A7E9B" w:rsidRDefault="005A7E9B" w:rsidP="005A7E9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pl-PL"/>
        </w:rPr>
      </w:pPr>
      <w:r w:rsidRPr="005A7E9B">
        <w:rPr>
          <w:rFonts w:ascii="Times New Roman" w:hAnsi="Times New Roman"/>
          <w:sz w:val="28"/>
          <w:szCs w:val="28"/>
          <w:lang w:eastAsia="pl-PL"/>
        </w:rPr>
        <w:t xml:space="preserve">Ekspozycje te zainaugurują w </w:t>
      </w:r>
      <w:r w:rsidRPr="005A7E9B">
        <w:rPr>
          <w:rFonts w:ascii="Times New Roman" w:hAnsi="Times New Roman"/>
          <w:color w:val="000000"/>
          <w:sz w:val="28"/>
          <w:szCs w:val="28"/>
          <w:lang w:eastAsia="pl-PL"/>
        </w:rPr>
        <w:t>Wieży Ciśnień</w:t>
      </w:r>
      <w:r w:rsidRPr="005A7E9B">
        <w:rPr>
          <w:rFonts w:ascii="Times New Roman" w:hAnsi="Times New Roman"/>
          <w:sz w:val="28"/>
          <w:szCs w:val="28"/>
          <w:lang w:eastAsia="pl-PL"/>
        </w:rPr>
        <w:t xml:space="preserve"> nowy sezon kulturalny, który zapowiada się jeszcze bar</w:t>
      </w:r>
      <w:r>
        <w:rPr>
          <w:rFonts w:ascii="Times New Roman" w:hAnsi="Times New Roman"/>
          <w:sz w:val="28"/>
          <w:szCs w:val="28"/>
          <w:lang w:eastAsia="pl-PL"/>
        </w:rPr>
        <w:t>dziej interesująco niż miniony.</w:t>
      </w:r>
      <w:r w:rsidRPr="005A7E9B">
        <w:rPr>
          <w:rFonts w:ascii="Times New Roman" w:hAnsi="Times New Roman"/>
          <w:sz w:val="28"/>
          <w:szCs w:val="28"/>
          <w:lang w:eastAsia="pl-PL"/>
        </w:rPr>
        <w:t xml:space="preserve"> Wnętrza naszej galerii w</w:t>
      </w:r>
      <w:r w:rsidR="008C1250">
        <w:rPr>
          <w:rFonts w:ascii="Times New Roman" w:hAnsi="Times New Roman"/>
          <w:sz w:val="28"/>
          <w:szCs w:val="28"/>
          <w:lang w:eastAsia="pl-PL"/>
        </w:rPr>
        <w:t>ypełnią poezja, muzyka oraz dzie</w:t>
      </w:r>
      <w:r w:rsidRPr="005A7E9B">
        <w:rPr>
          <w:rFonts w:ascii="Times New Roman" w:hAnsi="Times New Roman"/>
          <w:sz w:val="28"/>
          <w:szCs w:val="28"/>
          <w:lang w:eastAsia="pl-PL"/>
        </w:rPr>
        <w:t>ła wspaniałych artystów.</w:t>
      </w:r>
    </w:p>
    <w:p w:rsidR="005A7E9B" w:rsidRDefault="005A7E9B" w:rsidP="00A750D9">
      <w:pPr>
        <w:pStyle w:val="western"/>
        <w:spacing w:before="0" w:beforeAutospacing="0" w:after="0" w:line="240" w:lineRule="auto"/>
        <w:rPr>
          <w:b/>
          <w:sz w:val="28"/>
          <w:szCs w:val="28"/>
        </w:rPr>
      </w:pPr>
    </w:p>
    <w:p w:rsidR="00A750D9" w:rsidRPr="0047642A" w:rsidRDefault="0047642A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47642A">
        <w:rPr>
          <w:sz w:val="28"/>
          <w:szCs w:val="28"/>
        </w:rPr>
        <w:t xml:space="preserve">Opracowanie: </w:t>
      </w:r>
      <w:r w:rsidR="003828B4" w:rsidRPr="0047642A">
        <w:rPr>
          <w:sz w:val="28"/>
          <w:szCs w:val="28"/>
        </w:rPr>
        <w:t>OKP</w:t>
      </w:r>
      <w:r w:rsidR="00ED3679" w:rsidRPr="0047642A">
        <w:rPr>
          <w:sz w:val="28"/>
          <w:szCs w:val="28"/>
        </w:rPr>
        <w:t xml:space="preserve"> Wieża Ciśnień</w:t>
      </w: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A750D9" w:rsidRPr="00A750D9" w:rsidRDefault="00A750D9" w:rsidP="00A750D9">
      <w:pPr>
        <w:pStyle w:val="western"/>
        <w:spacing w:before="0" w:beforeAutospacing="0" w:after="0" w:line="240" w:lineRule="auto"/>
        <w:rPr>
          <w:sz w:val="28"/>
          <w:szCs w:val="28"/>
        </w:rPr>
      </w:pPr>
    </w:p>
    <w:p w:rsidR="005D305D" w:rsidRPr="00A750D9" w:rsidRDefault="005D305D" w:rsidP="00A750D9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sectPr w:rsidR="005D305D" w:rsidRPr="00A750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1F7"/>
    <w:rsid w:val="000649F9"/>
    <w:rsid w:val="00083D59"/>
    <w:rsid w:val="0018757B"/>
    <w:rsid w:val="003828B4"/>
    <w:rsid w:val="0047642A"/>
    <w:rsid w:val="005A7E9B"/>
    <w:rsid w:val="005D305D"/>
    <w:rsid w:val="007A7DFC"/>
    <w:rsid w:val="00831683"/>
    <w:rsid w:val="008815B1"/>
    <w:rsid w:val="008C1250"/>
    <w:rsid w:val="00A67187"/>
    <w:rsid w:val="00A750D9"/>
    <w:rsid w:val="00AD185E"/>
    <w:rsid w:val="00B26A6F"/>
    <w:rsid w:val="00B92A15"/>
    <w:rsid w:val="00CC20F3"/>
    <w:rsid w:val="00DD1D43"/>
    <w:rsid w:val="00E62673"/>
    <w:rsid w:val="00ED3679"/>
    <w:rsid w:val="00F6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423125D-6807-47AA-9BC5-B634DDEA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A750D9"/>
    <w:pPr>
      <w:spacing w:before="100" w:beforeAutospacing="1" w:after="142" w:line="288" w:lineRule="auto"/>
    </w:pPr>
    <w:rPr>
      <w:rFonts w:ascii="Times New Roman" w:hAnsi="Times New Roman"/>
      <w:color w:val="00000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60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1154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9</cp:revision>
  <dcterms:created xsi:type="dcterms:W3CDTF">2020-10-01T07:56:00Z</dcterms:created>
  <dcterms:modified xsi:type="dcterms:W3CDTF">2020-10-29T08:19:00Z</dcterms:modified>
</cp:coreProperties>
</file>