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A9B" w:rsidRPr="005511BB" w:rsidRDefault="00A07A9B" w:rsidP="00A07A9B">
      <w:pPr>
        <w:snapToGrid w:val="0"/>
        <w:rPr>
          <w:rFonts w:ascii="Times New Roman" w:hAnsi="Times New Roman" w:cs="Times New Roman"/>
          <w:sz w:val="28"/>
          <w:szCs w:val="28"/>
        </w:rPr>
      </w:pPr>
      <w:r w:rsidRPr="005511BB">
        <w:rPr>
          <w:rFonts w:ascii="Times New Roman" w:hAnsi="Times New Roman" w:cs="Times New Roman"/>
          <w:b/>
          <w:bCs/>
          <w:color w:val="000000"/>
          <w:sz w:val="28"/>
          <w:szCs w:val="28"/>
        </w:rPr>
        <w:t>Miejska Biblioteka Publiczna im. Adama Asnyka w Kaliszu</w:t>
      </w:r>
    </w:p>
    <w:p w:rsidR="00CB7F91" w:rsidRPr="005511BB" w:rsidRDefault="00A07A9B" w:rsidP="00CC6B67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11BB">
        <w:rPr>
          <w:rFonts w:ascii="Times New Roman" w:hAnsi="Times New Roman" w:cs="Times New Roman"/>
          <w:color w:val="000000"/>
          <w:sz w:val="28"/>
          <w:szCs w:val="28"/>
        </w:rPr>
        <w:t xml:space="preserve">Instytucja, </w:t>
      </w:r>
      <w:r w:rsidR="00CC6B67">
        <w:rPr>
          <w:rFonts w:ascii="Times New Roman" w:hAnsi="Times New Roman" w:cs="Times New Roman"/>
          <w:color w:val="000000"/>
          <w:sz w:val="28"/>
          <w:szCs w:val="28"/>
        </w:rPr>
        <w:t>z powodu panującej</w:t>
      </w:r>
      <w:r w:rsidRPr="005511BB">
        <w:rPr>
          <w:rFonts w:ascii="Times New Roman" w:hAnsi="Times New Roman" w:cs="Times New Roman"/>
          <w:color w:val="000000"/>
          <w:sz w:val="28"/>
          <w:szCs w:val="28"/>
        </w:rPr>
        <w:t xml:space="preserve"> w mijają</w:t>
      </w:r>
      <w:r w:rsidR="00CC6B67">
        <w:rPr>
          <w:rFonts w:ascii="Times New Roman" w:hAnsi="Times New Roman" w:cs="Times New Roman"/>
          <w:color w:val="000000"/>
          <w:sz w:val="28"/>
          <w:szCs w:val="28"/>
        </w:rPr>
        <w:t>cym sezonie kulturalnym pandemii</w:t>
      </w:r>
      <w:r w:rsidRPr="005511BB">
        <w:rPr>
          <w:rFonts w:ascii="Times New Roman" w:hAnsi="Times New Roman" w:cs="Times New Roman"/>
          <w:color w:val="000000"/>
          <w:sz w:val="28"/>
          <w:szCs w:val="28"/>
        </w:rPr>
        <w:t xml:space="preserve">, znacząco zmieniła swój wizerunek i rozszerzyła działalność </w:t>
      </w:r>
      <w:r w:rsidR="005511BB">
        <w:rPr>
          <w:rFonts w:ascii="Times New Roman" w:hAnsi="Times New Roman" w:cs="Times New Roman"/>
          <w:color w:val="000000"/>
          <w:sz w:val="28"/>
          <w:szCs w:val="28"/>
        </w:rPr>
        <w:t>o nowe inicjatywy biblioteczne oraz poza</w:t>
      </w:r>
      <w:r w:rsidR="00B71255">
        <w:rPr>
          <w:rFonts w:ascii="Times New Roman" w:hAnsi="Times New Roman" w:cs="Times New Roman"/>
          <w:color w:val="000000"/>
          <w:sz w:val="28"/>
          <w:szCs w:val="28"/>
        </w:rPr>
        <w:t>biblioteczne, takie jak np.</w:t>
      </w:r>
      <w:r w:rsidRPr="005511BB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5511BB">
        <w:rPr>
          <w:rFonts w:ascii="Times New Roman" w:hAnsi="Times New Roman" w:cs="Times New Roman"/>
          <w:color w:val="000000"/>
          <w:sz w:val="28"/>
          <w:szCs w:val="28"/>
        </w:rPr>
        <w:t>akcja „Tom w Dom</w:t>
      </w:r>
      <w:r w:rsidRPr="005511BB">
        <w:rPr>
          <w:rFonts w:ascii="Times New Roman" w:hAnsi="Times New Roman" w:cs="Times New Roman"/>
          <w:color w:val="000000"/>
          <w:sz w:val="28"/>
          <w:szCs w:val="28"/>
        </w:rPr>
        <w:t xml:space="preserve">”, </w:t>
      </w:r>
      <w:r w:rsidR="005511BB">
        <w:rPr>
          <w:rFonts w:ascii="Times New Roman" w:hAnsi="Times New Roman" w:cs="Times New Roman"/>
          <w:color w:val="000000"/>
          <w:sz w:val="28"/>
          <w:szCs w:val="28"/>
        </w:rPr>
        <w:t>czyli książki z dowozem do domu,</w:t>
      </w:r>
      <w:r w:rsidR="00CC6B67">
        <w:rPr>
          <w:rFonts w:ascii="Times New Roman" w:hAnsi="Times New Roman" w:cs="Times New Roman"/>
          <w:color w:val="000000"/>
          <w:sz w:val="28"/>
          <w:szCs w:val="28"/>
        </w:rPr>
        <w:t xml:space="preserve"> spotkania</w:t>
      </w:r>
      <w:r w:rsidRPr="005511BB">
        <w:rPr>
          <w:rFonts w:ascii="Times New Roman" w:hAnsi="Times New Roman" w:cs="Times New Roman"/>
          <w:color w:val="000000"/>
          <w:sz w:val="28"/>
          <w:szCs w:val="28"/>
        </w:rPr>
        <w:t xml:space="preserve"> z czyteln</w:t>
      </w:r>
      <w:r w:rsidR="00CC6B67">
        <w:rPr>
          <w:rFonts w:ascii="Times New Roman" w:hAnsi="Times New Roman" w:cs="Times New Roman"/>
          <w:color w:val="000000"/>
          <w:sz w:val="28"/>
          <w:szCs w:val="28"/>
        </w:rPr>
        <w:t>ikami online w formie cykli</w:t>
      </w:r>
      <w:r w:rsidRPr="005511BB">
        <w:rPr>
          <w:rFonts w:ascii="Times New Roman" w:hAnsi="Times New Roman" w:cs="Times New Roman"/>
          <w:color w:val="000000"/>
          <w:sz w:val="28"/>
          <w:szCs w:val="28"/>
        </w:rPr>
        <w:t xml:space="preserve">: „Poranki Hrabianki”, „Atramentowy”, „Autor Movie”, </w:t>
      </w:r>
      <w:r w:rsidR="00CC6B67">
        <w:rPr>
          <w:rFonts w:ascii="Times New Roman" w:hAnsi="Times New Roman" w:cs="Times New Roman"/>
          <w:color w:val="000000"/>
          <w:sz w:val="28"/>
          <w:szCs w:val="28"/>
        </w:rPr>
        <w:t>„</w:t>
      </w:r>
      <w:r w:rsidRPr="005511BB">
        <w:rPr>
          <w:rFonts w:ascii="Times New Roman" w:hAnsi="Times New Roman" w:cs="Times New Roman"/>
          <w:color w:val="000000"/>
          <w:sz w:val="28"/>
          <w:szCs w:val="28"/>
        </w:rPr>
        <w:t>Cała Polska czyta dzie</w:t>
      </w:r>
      <w:r w:rsidR="005511BB">
        <w:rPr>
          <w:rFonts w:ascii="Times New Roman" w:hAnsi="Times New Roman" w:cs="Times New Roman"/>
          <w:color w:val="000000"/>
          <w:sz w:val="28"/>
          <w:szCs w:val="28"/>
        </w:rPr>
        <w:t>ciom”, „Czytanie z Martelem”, „</w:t>
      </w:r>
      <w:r w:rsidRPr="005511BB">
        <w:rPr>
          <w:rFonts w:ascii="Times New Roman" w:hAnsi="Times New Roman" w:cs="Times New Roman"/>
          <w:color w:val="000000"/>
          <w:sz w:val="28"/>
          <w:szCs w:val="28"/>
        </w:rPr>
        <w:t>Czytanie z 7Siódemką”, „Krótka piłka”, „Ksią</w:t>
      </w:r>
      <w:r w:rsidR="005511BB">
        <w:rPr>
          <w:rFonts w:ascii="Times New Roman" w:hAnsi="Times New Roman" w:cs="Times New Roman"/>
          <w:color w:val="000000"/>
          <w:sz w:val="28"/>
          <w:szCs w:val="28"/>
        </w:rPr>
        <w:t>żki z gorącej półki”, „Się pisze</w:t>
      </w:r>
      <w:r w:rsidRPr="005511BB">
        <w:rPr>
          <w:rFonts w:ascii="Times New Roman" w:hAnsi="Times New Roman" w:cs="Times New Roman"/>
          <w:color w:val="000000"/>
          <w:sz w:val="28"/>
          <w:szCs w:val="28"/>
        </w:rPr>
        <w:t xml:space="preserve">, się czyta” czy </w:t>
      </w:r>
      <w:r w:rsidR="00A54265">
        <w:rPr>
          <w:rFonts w:ascii="Times New Roman" w:hAnsi="Times New Roman" w:cs="Times New Roman"/>
          <w:color w:val="000000"/>
          <w:sz w:val="28"/>
          <w:szCs w:val="28"/>
        </w:rPr>
        <w:t>projekt</w:t>
      </w:r>
      <w:r w:rsidRPr="005511BB">
        <w:rPr>
          <w:rFonts w:ascii="Times New Roman" w:hAnsi="Times New Roman" w:cs="Times New Roman"/>
          <w:color w:val="000000"/>
          <w:sz w:val="28"/>
          <w:szCs w:val="28"/>
        </w:rPr>
        <w:t xml:space="preserve"> tworzenia multimedialnych gier związanych z Kaliszem. Szereg inicjatyw wpływa na wizerunek MBP jako instytucji wszechstronnej, nowoczesnej, </w:t>
      </w:r>
      <w:r w:rsidR="005511BB">
        <w:rPr>
          <w:rFonts w:ascii="Times New Roman" w:hAnsi="Times New Roman" w:cs="Times New Roman"/>
          <w:color w:val="000000"/>
          <w:sz w:val="28"/>
          <w:szCs w:val="28"/>
        </w:rPr>
        <w:t>dynamicznej, wyjątkowej. S</w:t>
      </w:r>
      <w:r w:rsidR="00B71255">
        <w:rPr>
          <w:rFonts w:ascii="Times New Roman" w:hAnsi="Times New Roman" w:cs="Times New Roman"/>
          <w:color w:val="000000"/>
          <w:sz w:val="28"/>
          <w:szCs w:val="28"/>
        </w:rPr>
        <w:t>ukces b</w:t>
      </w:r>
      <w:r w:rsidRPr="005511BB">
        <w:rPr>
          <w:rFonts w:ascii="Times New Roman" w:hAnsi="Times New Roman" w:cs="Times New Roman"/>
          <w:color w:val="000000"/>
          <w:sz w:val="28"/>
          <w:szCs w:val="28"/>
        </w:rPr>
        <w:t>iblioteki jest sukcesem jej</w:t>
      </w:r>
      <w:r w:rsidR="00A54265">
        <w:rPr>
          <w:rFonts w:ascii="Times New Roman" w:hAnsi="Times New Roman" w:cs="Times New Roman"/>
          <w:color w:val="000000"/>
          <w:sz w:val="28"/>
          <w:szCs w:val="28"/>
        </w:rPr>
        <w:t xml:space="preserve"> p</w:t>
      </w:r>
      <w:r w:rsidRPr="005511BB">
        <w:rPr>
          <w:rFonts w:ascii="Times New Roman" w:hAnsi="Times New Roman" w:cs="Times New Roman"/>
          <w:color w:val="000000"/>
          <w:sz w:val="28"/>
          <w:szCs w:val="28"/>
        </w:rPr>
        <w:t xml:space="preserve">racowników, ich </w:t>
      </w:r>
      <w:r w:rsidR="005511BB">
        <w:rPr>
          <w:rFonts w:ascii="Times New Roman" w:hAnsi="Times New Roman" w:cs="Times New Roman"/>
          <w:color w:val="000000"/>
          <w:sz w:val="28"/>
          <w:szCs w:val="28"/>
        </w:rPr>
        <w:t>pasji</w:t>
      </w:r>
      <w:r w:rsidR="00FB4197">
        <w:rPr>
          <w:rFonts w:ascii="Times New Roman" w:hAnsi="Times New Roman" w:cs="Times New Roman"/>
          <w:color w:val="000000"/>
          <w:sz w:val="28"/>
          <w:szCs w:val="28"/>
        </w:rPr>
        <w:t>, wiedzy, umiejętności, talentów i otwartości na zmiany</w:t>
      </w:r>
      <w:r w:rsidRPr="005511B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bookmarkStart w:id="0" w:name="_GoBack"/>
      <w:bookmarkEnd w:id="0"/>
    </w:p>
    <w:sectPr w:rsidR="00CB7F91" w:rsidRPr="005511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D6E"/>
    <w:rsid w:val="004702A8"/>
    <w:rsid w:val="005511BB"/>
    <w:rsid w:val="00A07A9B"/>
    <w:rsid w:val="00A54265"/>
    <w:rsid w:val="00B71255"/>
    <w:rsid w:val="00BB4D6E"/>
    <w:rsid w:val="00BE5EA5"/>
    <w:rsid w:val="00CC6B67"/>
    <w:rsid w:val="00FB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69EE10-A7B5-4E05-866E-2BD6F1452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120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8</cp:revision>
  <dcterms:created xsi:type="dcterms:W3CDTF">2021-09-24T09:33:00Z</dcterms:created>
  <dcterms:modified xsi:type="dcterms:W3CDTF">2021-10-05T12:45:00Z</dcterms:modified>
</cp:coreProperties>
</file>