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2F3D" w:rsidRPr="00406B20" w:rsidRDefault="00832F3D" w:rsidP="00827C30">
      <w:pPr>
        <w:pStyle w:val="Normalny1"/>
        <w:snapToGrid w:val="0"/>
        <w:rPr>
          <w:rFonts w:ascii="Times New Roman" w:eastAsia="Calibri" w:hAnsi="Times New Roman" w:cs="Times New Roman"/>
          <w:sz w:val="28"/>
          <w:szCs w:val="28"/>
          <w:lang w:eastAsia="en-US" w:bidi="ar-SA"/>
        </w:rPr>
      </w:pPr>
      <w:r w:rsidRPr="00406B20">
        <w:rPr>
          <w:rFonts w:ascii="Times New Roman" w:hAnsi="Times New Roman" w:cs="Times New Roman"/>
          <w:b/>
          <w:bCs/>
          <w:sz w:val="28"/>
          <w:szCs w:val="28"/>
        </w:rPr>
        <w:t>Roman Gryń</w:t>
      </w:r>
      <w:r w:rsidR="00827C30" w:rsidRPr="00406B2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27C30" w:rsidRPr="00406B20">
        <w:rPr>
          <w:rFonts w:ascii="Times New Roman" w:hAnsi="Times New Roman" w:cs="Times New Roman"/>
          <w:sz w:val="28"/>
          <w:szCs w:val="28"/>
        </w:rPr>
        <w:t xml:space="preserve">˗ </w:t>
      </w:r>
      <w:r w:rsidRPr="00406B20">
        <w:rPr>
          <w:rFonts w:ascii="Times New Roman" w:hAnsi="Times New Roman" w:cs="Times New Roman"/>
          <w:sz w:val="28"/>
          <w:szCs w:val="28"/>
        </w:rPr>
        <w:t>m</w:t>
      </w:r>
      <w:r w:rsidR="00827C30" w:rsidRPr="00406B20">
        <w:rPr>
          <w:rFonts w:ascii="Times New Roman" w:hAnsi="Times New Roman" w:cs="Times New Roman"/>
          <w:sz w:val="28"/>
          <w:szCs w:val="28"/>
        </w:rPr>
        <w:t xml:space="preserve">uzyk, trębacz, pedagog. </w:t>
      </w:r>
      <w:r w:rsidR="00827C30" w:rsidRPr="00406B2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Absolwent</w:t>
      </w:r>
      <w:r w:rsidRPr="00406B2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Akademii Muzycznej im. Fryderyka Chopina w Warszawie</w:t>
      </w:r>
      <w:r w:rsidR="00827C30" w:rsidRPr="00406B2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="00D60197" w:rsidRPr="00406B2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na Wydziale I</w:t>
      </w:r>
      <w:r w:rsidRPr="00406B2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nstrumentalnym (specjalność trąbka) w klasie </w:t>
      </w:r>
      <w:r w:rsidR="00D60197" w:rsidRPr="00406B2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prof. </w:t>
      </w:r>
      <w:r w:rsidR="00862CDF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Wiesława Woźnickiego. D</w:t>
      </w:r>
      <w:r w:rsidRPr="00406B2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oskonalił swoje umiejętności u wybitnych pedagogów: Tiemof</w:t>
      </w:r>
      <w:r w:rsidR="004F3A04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ieja Dokshicera i Edwarda Tara.</w:t>
      </w:r>
      <w:r w:rsidRPr="00406B2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Obecnie jest profes</w:t>
      </w:r>
      <w:r w:rsidR="00862CDF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orem </w:t>
      </w:r>
      <w:r w:rsidR="00D60197" w:rsidRPr="00406B2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Akademii Muzycznej im. Feliksa</w:t>
      </w:r>
      <w:r w:rsidRPr="00406B2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Nowowiejskiego w Bydgoszczy </w:t>
      </w:r>
      <w:r w:rsidR="004F3A04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oraz </w:t>
      </w:r>
      <w:r w:rsidR="00D60197" w:rsidRPr="00406B2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Akademii Muzycznej im. Ignacego Jana Paderewskiego w</w:t>
      </w:r>
      <w:r w:rsidRPr="00406B2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Poznaniu, gdzie prowadzi klasę trąbki. Bardzo często zasiada w jury konkursów krajowych i międzynarodowych</w:t>
      </w:r>
      <w:r w:rsidR="00A07CD7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, m.in.</w:t>
      </w:r>
      <w:r w:rsidRPr="00406B2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Festiwal</w:t>
      </w:r>
      <w:r w:rsidR="00A07CD7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u</w:t>
      </w:r>
      <w:r w:rsidRPr="00406B2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Trębaczy w Kaliszu </w:t>
      </w:r>
      <w:r w:rsidR="00D60197" w:rsidRPr="00406B2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˗ </w:t>
      </w:r>
      <w:r w:rsidR="00A07CD7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najstarszego i najbardziej prestiżowego</w:t>
      </w:r>
      <w:r w:rsidRPr="00406B2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konkurs</w:t>
      </w:r>
      <w:r w:rsidR="00A07CD7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ie </w:t>
      </w:r>
      <w:r w:rsidRPr="00406B2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trębaczy w Polsce.</w:t>
      </w:r>
    </w:p>
    <w:p w:rsidR="00827C30" w:rsidRPr="00406B20" w:rsidRDefault="00827C30" w:rsidP="00827C30">
      <w:pPr>
        <w:pStyle w:val="Normalny1"/>
        <w:snapToGrid w:val="0"/>
        <w:rPr>
          <w:rFonts w:ascii="Times New Roman" w:hAnsi="Times New Roman" w:cs="Times New Roman"/>
          <w:sz w:val="28"/>
          <w:szCs w:val="28"/>
        </w:rPr>
      </w:pPr>
    </w:p>
    <w:p w:rsidR="00230174" w:rsidRDefault="00832F3D" w:rsidP="00832F3D">
      <w:pPr>
        <w:pStyle w:val="Normalny1"/>
        <w:rPr>
          <w:rFonts w:ascii="Times New Roman" w:hAnsi="Times New Roman" w:cs="Times New Roman"/>
          <w:sz w:val="28"/>
          <w:szCs w:val="28"/>
        </w:rPr>
      </w:pPr>
      <w:r w:rsidRPr="00406B20">
        <w:rPr>
          <w:rFonts w:ascii="Times New Roman" w:hAnsi="Times New Roman" w:cs="Times New Roman"/>
          <w:sz w:val="28"/>
          <w:szCs w:val="28"/>
        </w:rPr>
        <w:t>Prof. Roman Gryń jest pomysłodaw</w:t>
      </w:r>
      <w:r w:rsidR="00230174" w:rsidRPr="00406B20">
        <w:rPr>
          <w:rFonts w:ascii="Times New Roman" w:hAnsi="Times New Roman" w:cs="Times New Roman"/>
          <w:sz w:val="28"/>
          <w:szCs w:val="28"/>
        </w:rPr>
        <w:t xml:space="preserve">cą </w:t>
      </w:r>
      <w:r w:rsidRPr="00406B20">
        <w:rPr>
          <w:rFonts w:ascii="Times New Roman" w:hAnsi="Times New Roman" w:cs="Times New Roman"/>
          <w:sz w:val="28"/>
          <w:szCs w:val="28"/>
        </w:rPr>
        <w:t>Letniej Akademii Instrument</w:t>
      </w:r>
      <w:r w:rsidR="00D60197" w:rsidRPr="00406B20">
        <w:rPr>
          <w:rFonts w:ascii="Times New Roman" w:hAnsi="Times New Roman" w:cs="Times New Roman"/>
          <w:sz w:val="28"/>
          <w:szCs w:val="28"/>
        </w:rPr>
        <w:t>ów Dętych Blaszanych. Impreza w</w:t>
      </w:r>
      <w:r w:rsidRPr="00406B20">
        <w:rPr>
          <w:rFonts w:ascii="Times New Roman" w:hAnsi="Times New Roman" w:cs="Times New Roman"/>
          <w:sz w:val="28"/>
          <w:szCs w:val="28"/>
        </w:rPr>
        <w:t xml:space="preserve"> 2021</w:t>
      </w:r>
      <w:r w:rsidR="00D60197" w:rsidRPr="00406B20">
        <w:rPr>
          <w:rFonts w:ascii="Times New Roman" w:hAnsi="Times New Roman" w:cs="Times New Roman"/>
          <w:sz w:val="28"/>
          <w:szCs w:val="28"/>
        </w:rPr>
        <w:t xml:space="preserve"> roku</w:t>
      </w:r>
      <w:r w:rsidRPr="00406B20">
        <w:rPr>
          <w:rFonts w:ascii="Times New Roman" w:hAnsi="Times New Roman" w:cs="Times New Roman"/>
          <w:sz w:val="28"/>
          <w:szCs w:val="28"/>
        </w:rPr>
        <w:t xml:space="preserve"> od</w:t>
      </w:r>
      <w:r w:rsidR="00D60197" w:rsidRPr="00406B20">
        <w:rPr>
          <w:rFonts w:ascii="Times New Roman" w:hAnsi="Times New Roman" w:cs="Times New Roman"/>
          <w:sz w:val="28"/>
          <w:szCs w:val="28"/>
        </w:rPr>
        <w:t>była się już po raz 13, a</w:t>
      </w:r>
      <w:r w:rsidRPr="00406B20">
        <w:rPr>
          <w:rFonts w:ascii="Times New Roman" w:hAnsi="Times New Roman" w:cs="Times New Roman"/>
          <w:sz w:val="28"/>
          <w:szCs w:val="28"/>
        </w:rPr>
        <w:t xml:space="preserve"> czwarty</w:t>
      </w:r>
      <w:r w:rsidR="00D60197" w:rsidRPr="00406B20">
        <w:rPr>
          <w:rFonts w:ascii="Times New Roman" w:hAnsi="Times New Roman" w:cs="Times New Roman"/>
          <w:sz w:val="28"/>
          <w:szCs w:val="28"/>
        </w:rPr>
        <w:t xml:space="preserve"> raz</w:t>
      </w:r>
      <w:r w:rsidRPr="00406B20">
        <w:rPr>
          <w:rFonts w:ascii="Times New Roman" w:hAnsi="Times New Roman" w:cs="Times New Roman"/>
          <w:sz w:val="28"/>
          <w:szCs w:val="28"/>
        </w:rPr>
        <w:t xml:space="preserve"> w Kaliszu. To</w:t>
      </w:r>
      <w:r w:rsidR="004F3A04">
        <w:rPr>
          <w:rFonts w:ascii="Times New Roman" w:hAnsi="Times New Roman" w:cs="Times New Roman"/>
          <w:sz w:val="28"/>
          <w:szCs w:val="28"/>
        </w:rPr>
        <w:t xml:space="preserve"> właśnie dzięki jego inicjatywie </w:t>
      </w:r>
      <w:r w:rsidR="00D60197" w:rsidRPr="00406B20">
        <w:rPr>
          <w:rFonts w:ascii="Times New Roman" w:hAnsi="Times New Roman" w:cs="Times New Roman"/>
          <w:sz w:val="28"/>
          <w:szCs w:val="28"/>
        </w:rPr>
        <w:t xml:space="preserve">młodzież z Polski i </w:t>
      </w:r>
      <w:r w:rsidRPr="00406B20">
        <w:rPr>
          <w:rFonts w:ascii="Times New Roman" w:hAnsi="Times New Roman" w:cs="Times New Roman"/>
          <w:sz w:val="28"/>
          <w:szCs w:val="28"/>
        </w:rPr>
        <w:t xml:space="preserve">zagranicy tłumnie gromadzi się w </w:t>
      </w:r>
      <w:r w:rsidR="00230174" w:rsidRPr="00406B20">
        <w:rPr>
          <w:rFonts w:ascii="Times New Roman" w:hAnsi="Times New Roman" w:cs="Times New Roman"/>
          <w:sz w:val="28"/>
          <w:szCs w:val="28"/>
        </w:rPr>
        <w:t>Kaliszu</w:t>
      </w:r>
      <w:r w:rsidRPr="00406B20">
        <w:rPr>
          <w:rFonts w:ascii="Times New Roman" w:hAnsi="Times New Roman" w:cs="Times New Roman"/>
          <w:sz w:val="28"/>
          <w:szCs w:val="28"/>
        </w:rPr>
        <w:t xml:space="preserve">, by pod okiem mistrzów szlifować swój talent. Dzięki </w:t>
      </w:r>
      <w:r w:rsidR="00862CDF">
        <w:rPr>
          <w:rFonts w:ascii="Times New Roman" w:hAnsi="Times New Roman" w:cs="Times New Roman"/>
          <w:sz w:val="28"/>
          <w:szCs w:val="28"/>
        </w:rPr>
        <w:t>temu</w:t>
      </w:r>
      <w:r w:rsidRPr="00406B20">
        <w:rPr>
          <w:rFonts w:ascii="Times New Roman" w:hAnsi="Times New Roman" w:cs="Times New Roman"/>
          <w:sz w:val="28"/>
          <w:szCs w:val="28"/>
        </w:rPr>
        <w:t xml:space="preserve"> Kalisz </w:t>
      </w:r>
      <w:r w:rsidR="00D60197" w:rsidRPr="00406B20">
        <w:rPr>
          <w:rFonts w:ascii="Times New Roman" w:hAnsi="Times New Roman" w:cs="Times New Roman"/>
          <w:sz w:val="28"/>
          <w:szCs w:val="28"/>
        </w:rPr>
        <w:t>jest rozsławiony</w:t>
      </w:r>
      <w:r w:rsidRPr="00406B20">
        <w:rPr>
          <w:rFonts w:ascii="Times New Roman" w:hAnsi="Times New Roman" w:cs="Times New Roman"/>
          <w:sz w:val="28"/>
          <w:szCs w:val="28"/>
        </w:rPr>
        <w:t xml:space="preserve"> nie tylko w Polsce, ale m.in. w Izraelu, Stanach Zjednoczonych, Rumunii, Anglii, Argentynie, Włoszech, Brazylii, Portugalii, Hiszpanii, Niemc</w:t>
      </w:r>
      <w:r w:rsidR="00D60197" w:rsidRPr="00406B20">
        <w:rPr>
          <w:rFonts w:ascii="Times New Roman" w:hAnsi="Times New Roman" w:cs="Times New Roman"/>
          <w:sz w:val="28"/>
          <w:szCs w:val="28"/>
        </w:rPr>
        <w:t>zech, Rosji</w:t>
      </w:r>
      <w:r w:rsidR="004F3A04">
        <w:rPr>
          <w:rFonts w:ascii="Times New Roman" w:hAnsi="Times New Roman" w:cs="Times New Roman"/>
          <w:sz w:val="28"/>
          <w:szCs w:val="28"/>
        </w:rPr>
        <w:t xml:space="preserve">, skąd </w:t>
      </w:r>
      <w:r w:rsidR="00D60197" w:rsidRPr="00406B20">
        <w:rPr>
          <w:rFonts w:ascii="Times New Roman" w:hAnsi="Times New Roman" w:cs="Times New Roman"/>
          <w:sz w:val="28"/>
          <w:szCs w:val="28"/>
        </w:rPr>
        <w:t>przyjeżdżają pedagodzy i</w:t>
      </w:r>
      <w:r w:rsidRPr="00406B20">
        <w:rPr>
          <w:rFonts w:ascii="Times New Roman" w:hAnsi="Times New Roman" w:cs="Times New Roman"/>
          <w:sz w:val="28"/>
          <w:szCs w:val="28"/>
        </w:rPr>
        <w:t xml:space="preserve"> uczestnicy warsztatów. </w:t>
      </w:r>
    </w:p>
    <w:p w:rsidR="004F3A04" w:rsidRPr="00406B20" w:rsidRDefault="004F3A04" w:rsidP="00832F3D">
      <w:pPr>
        <w:pStyle w:val="Normalny1"/>
        <w:rPr>
          <w:rFonts w:ascii="Times New Roman" w:hAnsi="Times New Roman" w:cs="Times New Roman"/>
          <w:sz w:val="28"/>
          <w:szCs w:val="28"/>
        </w:rPr>
      </w:pPr>
    </w:p>
    <w:p w:rsidR="00CB7F91" w:rsidRDefault="00832F3D" w:rsidP="00832F3D">
      <w:pPr>
        <w:pStyle w:val="Normalny1"/>
        <w:rPr>
          <w:rFonts w:ascii="Times New Roman" w:eastAsia="Calibri" w:hAnsi="Times New Roman" w:cs="Times New Roman"/>
          <w:sz w:val="28"/>
          <w:szCs w:val="28"/>
          <w:lang w:eastAsia="en-US" w:bidi="ar-SA"/>
        </w:rPr>
      </w:pPr>
      <w:r w:rsidRPr="00406B2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Z każdym rokiem rośnie poziom koncertów towarzyszących letniej </w:t>
      </w:r>
      <w:r w:rsidR="00A07CD7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Akademii.</w:t>
      </w:r>
      <w:r w:rsidR="00230174" w:rsidRPr="00406B2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P</w:t>
      </w:r>
      <w:r w:rsidR="00A07CD7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rofesor Roman Gryń zaprasza</w:t>
      </w:r>
      <w:r w:rsidRPr="00406B2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najwybitniejszych światowych wirtuozów trąbki. </w:t>
      </w:r>
      <w:r w:rsidR="00230174" w:rsidRPr="00406B2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Tak było również w tym roku, kiedy to</w:t>
      </w:r>
      <w:r w:rsidR="004F3A04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podczas koncertu 19 sierpnia </w:t>
      </w:r>
      <w:r w:rsidR="004F3A04" w:rsidRPr="00406B2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mogliśmy usłyszeć kunszt zaprezentowany przez znakomitego trębacza, Marco Pierobona</w:t>
      </w:r>
      <w:r w:rsidRPr="00406B20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.</w:t>
      </w:r>
    </w:p>
    <w:p w:rsidR="00E17F07" w:rsidRPr="00406B20" w:rsidRDefault="006438DF" w:rsidP="00832F3D">
      <w:pPr>
        <w:pStyle w:val="Normalny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Fot. z</w:t>
      </w:r>
      <w:bookmarkStart w:id="0" w:name="_GoBack"/>
      <w:bookmarkEnd w:id="0"/>
      <w:r w:rsidR="00E17F07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e zbirów prywatnych Romana Grynia</w:t>
      </w:r>
    </w:p>
    <w:sectPr w:rsidR="00E17F07" w:rsidRPr="00406B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2980"/>
    <w:rsid w:val="00182980"/>
    <w:rsid w:val="00230174"/>
    <w:rsid w:val="00406B20"/>
    <w:rsid w:val="004702A8"/>
    <w:rsid w:val="004F3A04"/>
    <w:rsid w:val="006438DF"/>
    <w:rsid w:val="00827C30"/>
    <w:rsid w:val="00832F3D"/>
    <w:rsid w:val="00862CDF"/>
    <w:rsid w:val="00A07CD7"/>
    <w:rsid w:val="00BE5EA5"/>
    <w:rsid w:val="00D60197"/>
    <w:rsid w:val="00E17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63E460-F479-4A13-9938-EB6DEB609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ny1">
    <w:name w:val="Normalny1"/>
    <w:rsid w:val="00832F3D"/>
    <w:pPr>
      <w:widowControl w:val="0"/>
      <w:suppressAutoHyphens/>
      <w:spacing w:after="0" w:line="240" w:lineRule="auto"/>
    </w:pPr>
    <w:rPr>
      <w:rFonts w:ascii="Liberation Serif" w:eastAsia="NSimSun" w:hAnsi="Liberation Serif" w:cs="Mangal"/>
      <w:kern w:val="1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216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EZmarzla</dc:creator>
  <cp:keywords/>
  <dc:description/>
  <cp:lastModifiedBy>EZmarzla</cp:lastModifiedBy>
  <cp:revision>9</cp:revision>
  <dcterms:created xsi:type="dcterms:W3CDTF">2021-09-24T07:26:00Z</dcterms:created>
  <dcterms:modified xsi:type="dcterms:W3CDTF">2021-10-27T07:24:00Z</dcterms:modified>
</cp:coreProperties>
</file>