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Harmonogram i tematyka szkoleń</w:t>
      </w:r>
    </w:p>
    <w:tbl>
      <w:tblPr>
        <w:tblStyle w:val="Tabela-Siatka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9"/>
        <w:gridCol w:w="1392"/>
        <w:gridCol w:w="1386"/>
        <w:gridCol w:w="1667"/>
        <w:gridCol w:w="4354"/>
      </w:tblGrid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Lp.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Data szkolenia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Godzina rozpoczęcia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Temat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Link do udziału w otwartych wykładach / warsztatach 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Jak założyć działalność gospodarczą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https://teams.live.com/meet/9425641336689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8.55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Pierwsza rozprawa, czyli ABC sądownictwa w Polsce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https://teams.live.com/meet/9417400093912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Jak załatwić sprawę w urzędzie. Co powinien wiedzieć każdy obywatel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https://teams.live.com/meet/9496494079499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Rozporządzanie majątkiem. Testament darowizna, umowa dożywocia oraz inne formy w praktyce cz. I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https://teams.live.com/meet/9487189903229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Rozporządzanie majątkiem. Testament darowizna, umowa dożywocia oraz inne formy w praktyce cz.II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https://teams.live.com/meet/9449583610032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Jak skutecznie złożyć reklamację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https://teams.live.com/meet/9463921902456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Pierwsza rozprawa, czyli ABC sądownictwa w Polsce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https://teams.live.com/meet/9414514753934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Jak kupować i sprzedawać w Internecie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0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1100" w:leader="none"/>
              </w:tabs>
              <w:spacing w:lineRule="auto" w:line="240" w:before="0" w:after="0"/>
              <w:rPr/>
            </w:pPr>
            <w:r>
              <w:rPr/>
              <w:t>https://teams.live.com/meet/9470394289284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Pierwsza praca. Prawa i obowiązki pracowników poniżej 26 roku życia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https://teams.live.com/meet/9472128779316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Dobra osobiste w Internecie i granice swobody wypowiedzi.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https://teams.live.com/meet/9443586705875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Prawo pracy w praktyce. Zasady prawa pracy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https://teams.live.com/meet/9458600253872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Internetowe oszustwa. Jak rozpoznać i jak się chronić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https://teams.live.com/meet/9480929002602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Jak skutecznie złożyć reklamację.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https://teams.live.com/meet/9495849480854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Osiemnasty rok życia. Prawa i obowiązki młodego dorosłego w świetle przepisów prawa.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https://teams.live.com/meet/9484615632556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8.55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Działalność nierejestrowa, czyli własna firma bez potrzeby rejestracji w urzędzie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https://teams.live.com/meet/9443966602995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Wstęp do praw konsumenta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https://teams.live.com/meet/9422284965605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Instytucje powołane do ochrony praw konsumentów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https://teams.live.com/meet/9467975535781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Internetowe oszustwa. Jak rozpoznać i jak się chronić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https://teams.live.com/meet/9454319935608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Działalność nierejestrowa, czyli własna firma bez potrzeby rejestracji w urzędzie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https://teams.live.com/meet/9495643156464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Wstęp do praw konsumenta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https://teams.live.com/meet/9485881978428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Jak załatwić sprawę w urzędzie. Co powinien wiedzieć każdy obywatel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https://teams.live.com/meet/9410300595280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Rozporządzanie majątkiem. Testament darowizna, umowa dożywocia oraz inne formy w praktyce cz. I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https://teams.live.com/meet/9459415278042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Rozporządzanie majątkiem. Testament darowizna, umowa dożywocia oraz inne formy w praktyce cz. II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https://teams.live.com/meet/9489333789098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Wstęp do praw konsumenta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https://teams.live.com/meet/948816256300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Pierwsza rozprawa, czyli ABC sądownictwa w Polsce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https://teams.live.com/meet/9467514066131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31.10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Internetowe oszustwa. Jak rozpoznać i jak się chronić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https://teams.live.com/meet/9445569321573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03.11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Wstęp do praw konsumenta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https://teams.live.com/meet/9494102831602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03.11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8.55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Jak załatwić sprawę w urzędzie. Co powinien wiedzieć każdy obywatel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https://teams.live.com/meet/9410890313427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03.11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9.50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Pierwsza praca. Prawa i obowiązki pracowników poniżej 26 roku życia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https://teams.live.com/meet/9418781323432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03.11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10.45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Pierwsza rozprawa, czyli ABC sądownictwa w Polsce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https://teams.live.com/meet/9434106365146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03.11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11.35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Jak założyć działalność gospodarczą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https://teams.live.com/meet/9493726905433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03.11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12.30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Jak załatwić sprawę w urzędzie. Co powinien wiedzieć każdy obywatel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https://teams.live.com/meet/948203586890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04.11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Jak skutecznie złożyć reklamację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https://teams.live.com/meet/9468613962941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04.11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Jak kupować i sprzedawać w Internecie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https://teams.live.com/meet/9419967841088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10.11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Pierwsza praca. Prawa i obowiązki pracowników poniżej 26 roku życia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https://teams.live.com/meet/9473752852308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10.11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8.55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Jak założyć działalność gospodarczą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https://teams.live.com/meet/9431658225452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10.11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9.50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Pierwsza rozprawa, czyli ABC sądownictwa w Polsce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https://teams.live.com/meet/941170420936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10.11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10.45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Wstęp do praw konsumenta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https://teams.live.com/meet/9429938856241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10.11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Pierwsza praca. Prawa i obowiązki pracowników poniżej 26 roku życia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https://teams.live.com/meet/9444711757722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</w:t>
            </w:r>
          </w:p>
        </w:tc>
        <w:tc>
          <w:tcPr>
            <w:tcW w:w="1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10.11</w:t>
            </w:r>
          </w:p>
        </w:tc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19.00</w:t>
            </w:r>
          </w:p>
        </w:tc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Jak założyć działalność gospodarczą</w:t>
            </w:r>
          </w:p>
        </w:tc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https://teams.live.com/meet/9441257904437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bookmarkStart w:id="0" w:name="_GoBack"/>
      <w:bookmarkEnd w:id="0"/>
      <w:r>
        <w:rPr/>
        <w:t>Zapraszamy!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743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74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LibreOffice/5.4.0.3$Windows_x86 LibreOffice_project/7556cbc6811c9d992f4064ab9287069087d7f62c</Application>
  <Pages>4</Pages>
  <Words>482</Words>
  <Characters>4100</Characters>
  <CharactersWithSpaces>4376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2022-10-14T12:52:00Z</dcterms:created>
  <dc:creator>AnnaDeszczyńska-Kwas</dc:creator>
  <dc:description/>
  <dc:language>pl-PL</dc:language>
  <cp:lastModifiedBy/>
  <dcterms:modified xsi:type="dcterms:W3CDTF">2022-10-21T13:02:16Z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