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lineRule="auto" w:line="240"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ORGANIZATORZY</w:t>
      </w:r>
    </w:p>
    <w:p>
      <w:pPr>
        <w:pStyle w:val="Nagwek1"/>
        <w:spacing w:lineRule="auto" w:line="276" w:before="0" w:after="0"/>
        <w:jc w:val="both"/>
        <w:rPr>
          <w:rFonts w:ascii="Times New Roman" w:hAnsi="Times New Roman" w:cs="Times New Roman"/>
          <w:b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</w:r>
    </w:p>
    <w:p>
      <w:pPr>
        <w:pStyle w:val="Nagwek1"/>
        <w:spacing w:lineRule="auto" w:line="276"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color w:val="auto"/>
          <w:sz w:val="24"/>
          <w:szCs w:val="24"/>
        </w:rPr>
        <w:t>Organizatorem konkursu jest Młodzieżowa Rada Miasta Kalisza przy wsparciu Miasta Kalisz</w:t>
      </w:r>
    </w:p>
    <w:p>
      <w:pPr>
        <w:pStyle w:val="Nagwek1"/>
        <w:spacing w:lineRule="auto" w:line="276"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agwek1"/>
        <w:spacing w:lineRule="auto" w:line="360"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POSTANOWIENIA OGÓLNE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1. Konkurs jest organizowany na zasadach określonych w niniejszym Regulaminie </w:t>
        <w:br/>
        <w:t>i zgodnie z powszechnie obowiązującymi przepisami prawa.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2. Celem konkursu jest upowszechnianie idei zaangażowania zawodowego i społecznego, podnoszenie świadomości społecznej, zwrócenie uwagi i przedstawianie pozytywnych przykładów działań pracowników oświaty na rzecz uczniów. </w:t>
      </w:r>
    </w:p>
    <w:p>
      <w:pPr>
        <w:pStyle w:val="Default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§ 3. Określenia i sformułowania użyte w niniejszym Regulaminie, oznaczają: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zgłoszenie </w:t>
      </w:r>
      <w:r>
        <w:rPr>
          <w:rFonts w:cs="Times New Roman" w:ascii="Times New Roman" w:hAnsi="Times New Roman"/>
          <w:sz w:val="24"/>
          <w:szCs w:val="24"/>
        </w:rPr>
        <w:t xml:space="preserve">do tytułu PRZYJACIEL MŁODZIEŻY – wniosek złożony Organizatorom, prezentujący proponowanego kandydata nominowanego do tytułu PRZYJACIEL MŁODZIEŻY; 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kandydat nominowany do tytułu PRZYJACIEL MŁODZIEŻY – osoba wskazana na podstawie zgłoszenia, które zostało zweryfikowane pozytywnie pod względem formalnym;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laureat tytułu PRZYJACIEL MŁODZIEŻY – osoba wybrana spośród nominowanych kandydatów, osoba wskazana przez Kapitułę konkursu.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1"/>
        <w:spacing w:lineRule="auto" w:line="360" w:before="0"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ZASADY KONKURSU I WARUNKI UCZESTNICTWA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 4. Udział w konkursie jest dobrowolny i wolny od opłat.</w:t>
      </w:r>
    </w:p>
    <w:p>
      <w:pPr>
        <w:pStyle w:val="Normal"/>
        <w:tabs>
          <w:tab w:val="clear" w:pos="708"/>
          <w:tab w:val="left" w:pos="142" w:leader="none"/>
        </w:tabs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5. Wzięcie udziału w konkursie jest równoznaczne z zapoznaniem się i zaakceptowaniem Regulaminu.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6. Organizatorzy upublicznią informację o możliwości nominowania kandydatów do tytułu PRZYJACIEL MŁODZIEŻY w sposób przyjęty w Urzędzie Miasta Kalisza: na oficjalnej stronie Miasta Kalisza, mediach społecznościowych Młodzieżowej Rady Miasta Kalisza.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7. Tytuł PRZYJACIEL MŁODZIEŻY przyznany zostanie osobie wyłonionej podczas konkursu.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8.  Nagrodą w konkursie jest przyznanie tytułu „PRZYJACIEL MŁODZIEŻY”.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9.  Konkurs będzie podzielony na następujące etapy: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etap I - dokonywanie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zgłoszeń </w:t>
      </w:r>
      <w:r>
        <w:rPr>
          <w:rFonts w:cs="Times New Roman" w:ascii="Times New Roman" w:hAnsi="Times New Roman"/>
          <w:sz w:val="24"/>
          <w:szCs w:val="24"/>
        </w:rPr>
        <w:t>do tytułu PRZYJACIEL MŁODZIEŻY do dnia 20.05.2024 r.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etap II: ocena formalna złożonych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zgłoszeń </w:t>
      </w:r>
      <w:r>
        <w:rPr>
          <w:rFonts w:cs="Times New Roman" w:ascii="Times New Roman" w:hAnsi="Times New Roman"/>
          <w:sz w:val="24"/>
          <w:szCs w:val="24"/>
        </w:rPr>
        <w:t xml:space="preserve">do tytułu PRZYJACIEL MŁODZIEŻY, 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etap III: obrady Kapituły konkursu i wybór laureata,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etap IV: ogłoszenie wyników konkursu i uroczysta gala wręczenia nagród do dnia 21.06.2024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10.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Zgłoszenia kandydatów nominowanych </w:t>
      </w:r>
      <w:r>
        <w:rPr>
          <w:rFonts w:cs="Times New Roman" w:ascii="Times New Roman" w:hAnsi="Times New Roman"/>
          <w:sz w:val="24"/>
          <w:szCs w:val="24"/>
        </w:rPr>
        <w:t>do tytułu PRZYJACIEL MŁODZIEŻY dokonują uczniowie kaliskich szkół średnich, którzy przekazują wniosek do Przedstawicieli Samorządu Uczniowskiego, działającego w danej placówce oświatowej.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  11.</w:t>
        <w:tab/>
        <w:t>Wstępnej weryfikacji wniosków dostarczonych przez uczniów dokonują przedstawiciele Samorządów Uczniowskich.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§  12.</w:t>
        <w:tab/>
        <w:t>Każdy Samorząd Uczniowski może zgłosić do tytułu PRZYJACIEL MŁODZIEŻY maksymalnie trzech kandydatów.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13. Zgłoszenie do tytułu PRZYJACIEL MŁODZIEŻY odbywa się poprzez wypełnienie formularza zgłoszeniowego, zawierającego:</w:t>
      </w:r>
    </w:p>
    <w:p>
      <w:pPr>
        <w:pStyle w:val="ListParagraph"/>
        <w:numPr>
          <w:ilvl w:val="1"/>
          <w:numId w:val="17"/>
        </w:numPr>
        <w:spacing w:lineRule="auto" w:line="360" w:before="0"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imię i nazwisko oraz dane kontaktowe kandydata: numer telefonu, adres e-mail, adres szkoły, nazwa szkoły.</w:t>
      </w:r>
    </w:p>
    <w:p>
      <w:pPr>
        <w:pStyle w:val="ListParagraph"/>
        <w:numPr>
          <w:ilvl w:val="1"/>
          <w:numId w:val="18"/>
        </w:numPr>
        <w:spacing w:lineRule="auto" w:line="360" w:before="0"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uzasadnienie nominacji i udziału kandydata w Konkursie,</w:t>
      </w:r>
    </w:p>
    <w:p>
      <w:pPr>
        <w:pStyle w:val="ListParagraph"/>
        <w:numPr>
          <w:ilvl w:val="1"/>
          <w:numId w:val="19"/>
        </w:numPr>
        <w:spacing w:lineRule="auto" w:line="360" w:before="0"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imię i nazwisko oraz dane kontaktowe osoby dokonującej zgłoszenia, </w:t>
      </w:r>
    </w:p>
    <w:p>
      <w:pPr>
        <w:pStyle w:val="ListParagraph"/>
        <w:numPr>
          <w:ilvl w:val="1"/>
          <w:numId w:val="20"/>
        </w:numPr>
        <w:spacing w:lineRule="auto" w:line="360" w:before="0" w:after="0"/>
        <w:ind w:left="993" w:right="-14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zgodę osoby zgłaszającej  </w:t>
      </w:r>
      <w:r>
        <w:rPr>
          <w:rFonts w:cs="Times New Roman" w:ascii="Times New Roman" w:hAnsi="Times New Roman"/>
          <w:sz w:val="24"/>
          <w:szCs w:val="24"/>
        </w:rPr>
        <w:t xml:space="preserve">i zgłaszanej </w:t>
      </w:r>
      <w:r>
        <w:rPr>
          <w:rFonts w:cs="Times New Roman" w:ascii="Times New Roman" w:hAnsi="Times New Roman"/>
          <w:sz w:val="24"/>
          <w:szCs w:val="24"/>
        </w:rPr>
        <w:t xml:space="preserve">na przetwarzanie danych osobowych, </w:t>
      </w:r>
    </w:p>
    <w:p>
      <w:pPr>
        <w:pStyle w:val="ListParagraph"/>
        <w:numPr>
          <w:ilvl w:val="1"/>
          <w:numId w:val="21"/>
        </w:numPr>
        <w:spacing w:lineRule="auto" w:line="360" w:before="0" w:after="0"/>
        <w:ind w:left="993" w:right="-142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zgodę osoby </w:t>
      </w:r>
      <w:r>
        <w:rPr>
          <w:rFonts w:cs="Times New Roman" w:ascii="Times New Roman" w:hAnsi="Times New Roman"/>
          <w:sz w:val="24"/>
          <w:szCs w:val="24"/>
        </w:rPr>
        <w:t xml:space="preserve">zgłaszającej i </w:t>
      </w:r>
      <w:r>
        <w:rPr>
          <w:rFonts w:cs="Times New Roman" w:ascii="Times New Roman" w:hAnsi="Times New Roman"/>
          <w:sz w:val="24"/>
          <w:szCs w:val="24"/>
        </w:rPr>
        <w:t>zgłaszanej na udział w plebiscycie.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993" w:right="-142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14. Zgłoszenie następuje poprzez przesłanie formularza zgłoszeniowego na adres: </w:t>
      </w:r>
      <w:hyperlink r:id="rId2">
        <w:r>
          <w:rPr>
            <w:rStyle w:val="Czeinternetowe"/>
            <w:rFonts w:cs="Times New Roman" w:ascii="Times New Roman" w:hAnsi="Times New Roman"/>
            <w:color w:val="E01F26"/>
            <w:shd w:fill="FFFFFF" w:val="clear"/>
          </w:rPr>
          <w:t>we@um.kalisz.pl</w:t>
        </w:r>
      </w:hyperlink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lub złożenie w wersji papierowej w Sekretariacie Wydziału Edukacji UM Kalisza przy ul. Jasnej 2 (pok. 101) w terminie do dnia 20 maja 2024 roku. Wzór formularza zgłoszeniowego określa załącznik nr 1 do niniejszego Regulaminu.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 15. Zgłoszenie uważa się za dokonane, jeżeli zostanie doręczone do skrzynki elektronicznej Organizatorów lub stacjonarnie w Sekretariacie Wydziału Edukacji UM Kalisza przy ul. Jasnej 2 w terminie określonym w § 9 pkt 1.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16. Zgłoszenia niekompletne, przygotowane niezgodnie z Regulaminem lub wysłane po terminie wskazanym w § 9 pkt 1 nie będą uwzględnione w konkursie. Liczy się data wpływu zgłoszenia, nie data nadania.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497920"/>
      <w:r>
        <w:rPr>
          <w:rFonts w:cs="Times New Roman" w:ascii="Times New Roman" w:hAnsi="Times New Roman"/>
          <w:sz w:val="24"/>
          <w:szCs w:val="24"/>
        </w:rPr>
        <w:t>§ 17. Jedno zgłoszenie może zawierać tylko jedną kandydaturę.</w:t>
      </w:r>
      <w:bookmarkEnd w:id="0"/>
    </w:p>
    <w:p>
      <w:pPr>
        <w:pStyle w:val="Nagwek1"/>
        <w:spacing w:lineRule="auto" w:line="360" w:before="0" w:after="0"/>
        <w:jc w:val="both"/>
        <w:rPr>
          <w:rFonts w:ascii="Times New Roman" w:hAnsi="Times New Roman" w:eastAsia="Calibri" w:cs="Times New Roman" w:eastAsiaTheme="minorHAnsi"/>
          <w:b w:val="false"/>
          <w:bCs w:val="false"/>
          <w:color w:val="auto"/>
          <w:sz w:val="24"/>
          <w:szCs w:val="24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agwek1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bCs w:val="false"/>
          <w:color w:val="auto"/>
        </w:rPr>
        <w:t>ROZSTRZYGNIĘCIE KONKURSU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18. Ocena formalna złożonego zgłoszenia do tytułu PRZYJACIEL MŁODZIEŻY obejmuje: kompletność, poprawność i zgodność danych przedstawionych w formularzu zgłoszeniowym.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19. Oceny formalnej zgłoszeń dokonują Organizatorzy.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20. Po przeprowadzeniu oceny formalnej zgłoszenia, w celu potwierdzenia woli udziału </w:t>
        <w:br/>
        <w:t xml:space="preserve">w konkursie, Organizator nawiązuje z kandydatami nominowanymi do tytułu PRZYJACIEL MŁODZIEŻY kontakt za pośrednictwem telefonu lub poczty elektronicznej.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21. W celu wyłonienia laureata tytułu PRZYJACIEL MŁODZIEŻY, Organizatorzy powołują spośród radnych Młodzieżowej Rady Miasta Kalisza Kapitułę konkursu, zwaną dalej „Kapitułą”.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 22. Organizatorzy, poza osobami wskazanymi w § 21 mogą powołać w skład Kapituły inne osoby, zaangażowane w działania na rzecz młodzieży.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 23. Posiedzenie Kapituły zwoływane i prowadzone jest przez Przewodniczącego Kapituły, wybranego spośród członków Młodzieżowej Rady Miasta Kalisza.</w:t>
      </w:r>
    </w:p>
    <w:p>
      <w:pPr>
        <w:pStyle w:val="16Sporzadzi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24. Laureatem tytułu PRZYJACIEL MŁODZIEŻY zostaje kandydat, który otrzyma największą liczbę punktów od członków Kapituły, uczestniczących w posiedzeniu i biorących udział w głosowaniu. W przypadku równej punktów oddanych na kandydata,</w:t>
      </w:r>
    </w:p>
    <w:p>
      <w:pPr>
        <w:pStyle w:val="16Sporzadzi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decydujący jest głos Przewodniczącego Kapituły.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25.  Głosowania Kapituły są tajne, a członkowie Kapituły zachowują poufność w kwestiach dotyczących przebiegu posiedzeń.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 26.  Decyzje Kapituły są ostateczne i nie przysługuje od nich odwołanie.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27. Ogłoszenie wyników konkursu PRZYJACIEL MŁODZIEŻY odbywa się podczas uroczystej gali.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UWAGI KOŃCOWE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39. Organizatorzy zastrzegają sobie prawo do wykluczenia zgłoszenia z udziału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Konkursie, w szczególności w przypadku: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  <w:tab/>
        <w:t>naruszenia postanowień Regulaminu;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</w:t>
        <w:tab/>
        <w:t>podania nieprawdziwych lub niepełnych danych w formularzu zgłoszeniowym;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</w:t>
        <w:tab/>
        <w:t>braku zgody kandydatka na udział w Konkursie, w tym na przetwarzanie danych osobowych.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40. Organizatorzy zastrzegają sobie prawo do odwołania, unieważnienia Konkursu lub niektórych jego etapów oraz zmiany terminów, o których mowa w § 9 Regulaminu.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41. Organizatorzy nie ponoszą odpowiedzialności za nieprzeprowadzenie Konkursu spowodowane okolicznościami niezależnymi od Organizatorów, w szczególności zdarzeniami o charakterze siły wyższej.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42. Organizatorzy zastrzegają sobie prawo do zmian Regulaminu, które nie naruszają praw nabytych uczestnika konkursu. Zmieniony Regulamin będzie obowiązywać od chwili jego opublikowania na stronach internetowych Organizatorów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43. Osoba zgłoszona do tytułu PRZYJACIEL MŁODZIEŻY ma prawo zrezygnować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udziału w konkursie. Rezygnacja powinna być zgłoszona Organizatorom drogą elektroniczną na adres e-mail: </w:t>
      </w:r>
      <w:hyperlink r:id="rId3">
        <w:r>
          <w:rPr>
            <w:rStyle w:val="Czeinternetowe"/>
            <w:rFonts w:cs="Times New Roman" w:ascii="Times New Roman" w:hAnsi="Times New Roman"/>
            <w:color w:val="E01F26"/>
            <w:shd w:fill="FFFFFF" w:val="clear"/>
          </w:rPr>
          <w:t>we@um.kalisz.pl</w:t>
        </w:r>
      </w:hyperlink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44. Sytuacje nieuregulowane w niniejszym Regulaminie rozstrzygają Organizatorzy.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§ 45. Regulamin dostępny jest na stronie Miasta Kalisza www.kalisz.pl oraz profilu facebook Młodzieżowej Rady Miasta Kalisza.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  <w:tab/>
        <w:t>Formularz zgłoszeniowy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OCHRONA DANYCH OSOBOWYCH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OSÓB BIORĄCYCH UDZIAŁ W KONKURSIE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§ 46. 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>Administrator danych osobowych. Administratorem przekazanych danych osobowych będzie organizator konkursu tj. Prezydent Miasta Kalisza oraz Młodzieżowa Rada Miasta Kalisza.</w:t>
        <w:br/>
        <w:t xml:space="preserve">Z Administratorem można skontaktować się: listownie: 62-800 Kalisz Główny Rynek 20, e-mailowo: </w:t>
      </w:r>
      <w:hyperlink r:id="rId4">
        <w:r>
          <w:rPr>
            <w:rStyle w:val="Strong"/>
            <w:rFonts w:cs="Times New Roman" w:ascii="Times New Roman" w:hAnsi="Times New Roman"/>
            <w:b w:val="false"/>
            <w:bCs w:val="false"/>
          </w:rPr>
          <w:t>umkalisz@um.kalisz.pl</w:t>
        </w:r>
      </w:hyperlink>
      <w:r>
        <w:rPr>
          <w:rStyle w:val="Strong"/>
          <w:rFonts w:cs="Times New Roman" w:ascii="Times New Roman" w:hAnsi="Times New Roman"/>
          <w:b w:val="false"/>
          <w:bCs w:val="false"/>
        </w:rPr>
        <w:t xml:space="preserve"> lub 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>telefonicznie: 62 / 765 43 00.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47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 xml:space="preserve">. Inspektor ochrony danych. Administrator - Prezydent Miasta Kalisza wyznaczył Inspektora ochrony danych. Z Inspektorem można skontaktować się: listownie: 62-800 Kalisz Główny Rynek 20, e-mailowo: </w:t>
      </w:r>
      <w:hyperlink r:id="rId5">
        <w:r>
          <w:rPr>
            <w:rStyle w:val="Strong"/>
            <w:rFonts w:cs="Times New Roman" w:ascii="Times New Roman" w:hAnsi="Times New Roman"/>
            <w:b w:val="false"/>
            <w:bCs w:val="false"/>
          </w:rPr>
          <w:t>iod@um.kalisz.pl</w:t>
        </w:r>
      </w:hyperlink>
      <w:r>
        <w:rPr>
          <w:rStyle w:val="Strong"/>
          <w:rFonts w:cs="Times New Roman" w:ascii="Times New Roman" w:hAnsi="Times New Roman"/>
          <w:b w:val="false"/>
          <w:bCs w:val="false"/>
        </w:rPr>
        <w:t xml:space="preserve"> lub 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>telefonicznie: 62 / 765 43 56.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48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>. Cele i podstawy przetwarzania. Przekazane przez uczestnika Konkursu dane osobowe będą przetwarzane w celu organizacji, promocji i przeprowadzenia Konkursu PRZYJACIEL MŁODZIEŻY publikacji informacji o laureatach Konkursu na zasadach określonych w Regulaminie Konkursu, a także w celach archiwizacyjnych i rozliczalności wymaganej przepisami rozporządzenia Parlamentu Europejskiego i Rady (UE) 2016/679 z dnia 27 kwietnia w sprawie ochrony osób fizycznych w związku z przetwarzaniem danych osobowych i w sprawie swobodnego przepływu takich danych oraz uchylenia dyrektywy 95/46/WE (ogólnego rozporządzenia o ochronie danych), zwanego dalej RODO.</w:t>
      </w:r>
    </w:p>
    <w:p>
      <w:pPr>
        <w:pStyle w:val="Textbody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Podstawą prawną przetwarzania danych będzie prawnie uzasadniony interes Administratora, którym jest:</w:t>
      </w:r>
    </w:p>
    <w:p>
      <w:pPr>
        <w:pStyle w:val="Textbody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umożliwienie uczestnikom Konkursu wzięcia w nim udziału,</w:t>
      </w:r>
    </w:p>
    <w:p>
      <w:pPr>
        <w:pStyle w:val="Textbody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umożliwienie przeprowadzenia konkursu,</w:t>
      </w:r>
    </w:p>
    <w:p>
      <w:pPr>
        <w:pStyle w:val="Textbody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opublikowanie informacji o laureatach,</w:t>
      </w:r>
    </w:p>
    <w:p>
      <w:pPr>
        <w:pStyle w:val="Textbody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archiwizacja dokumentów</w:t>
      </w:r>
    </w:p>
    <w:p>
      <w:pPr>
        <w:pStyle w:val="Textbody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oraz wyrażona zgoda osoby, której dane dotyczą.</w:t>
      </w:r>
    </w:p>
    <w:p>
      <w:pPr>
        <w:pStyle w:val="Textbody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49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>. Odbiorcy danych osobowych. Odbiorcami danych mog</w:t>
      </w:r>
      <w:r>
        <w:rPr>
          <w:rFonts w:cs="Times New Roman" w:ascii="Times New Roman" w:hAnsi="Times New Roman"/>
          <w:color w:val="00000A"/>
        </w:rPr>
        <w:t>ą być podmioty uprawnione do ich otrzymania na podstawie przepisów prawa. Informacje o laureatach Konkursu zgodnie z Regulaminem konkursu zostaną przekazane do publicznej wiadomości.</w:t>
      </w:r>
    </w:p>
    <w:p>
      <w:pPr>
        <w:pStyle w:val="Textbody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50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 xml:space="preserve">. Przechowywania danych. </w:t>
      </w:r>
      <w:r>
        <w:rPr>
          <w:rFonts w:cs="Times New Roman" w:ascii="Times New Roman" w:hAnsi="Times New Roman"/>
          <w:color w:val="00000A"/>
        </w:rPr>
        <w:t>Dane osobowe będą przechowywane przez okres niezbędny do osiągnięcia celu w którym zostały zebrane, a następnie, jeśli chodzi o materiały archiwalne, przez czas wynikający z przepisów ustawy z dnia 14 lipca 1983 r. o narodowym zasobie archiwalnym i archiwach i wydanego na jej podstawie rozporządzenie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Textbody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51.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 xml:space="preserve">Prawa osób, których dane dotyczą. </w:t>
      </w:r>
      <w:r>
        <w:rPr>
          <w:rFonts w:cs="Times New Roman" w:ascii="Times New Roman" w:hAnsi="Times New Roman"/>
          <w:color w:val="00000A"/>
        </w:rPr>
        <w:t>W związku z przetwarzaniem przez Organizatora Konkursu danych przysługuje Państwu: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prawo dostępu do swoich danych oraz otrzymania ich kopii;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prawo do sprostowania (poprawiania) swoich danych jeżeli są nieprawidłowe oraz ich uzupełnienia;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prawo do cofnięcia w dowolnym momencie zgody na przetwarzanie bez wpływu na zgodność z prawem przetwarzania, którego dokonano na podstawie zgody przed jej cofnięciem oraz usunięcia tych danych;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prawo do ograniczenia przetwarzania danych;</w:t>
      </w:r>
    </w:p>
    <w:p>
      <w:pPr>
        <w:pStyle w:val="Textbody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prawo wniesienia sprzeciwu wobec przetwarzania danych;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prawo do wniesienia skargi do Prezesa Urzędu Ochrony Danych Osobowych (ul. Stawki 2, 00 - 193 Warszawa).</w:t>
      </w:r>
    </w:p>
    <w:p>
      <w:pPr>
        <w:pStyle w:val="Standard"/>
        <w:spacing w:lineRule="auto" w:line="360"/>
        <w:jc w:val="both"/>
        <w:rPr>
          <w:rFonts w:ascii="Times New Roman" w:hAnsi="Times New Roman" w:eastAsia="SimSun" w:cs="Times New Roman"/>
          <w:color w:val="00000A"/>
        </w:rPr>
      </w:pPr>
      <w:r>
        <w:rPr>
          <w:rFonts w:eastAsia="SimSun" w:cs="Times New Roman" w:ascii="Times New Roman" w:hAnsi="Times New Roman"/>
          <w:color w:val="00000A"/>
        </w:rPr>
        <w:t>Szczegółowych informacji na temat przysługujących praw i możliwości skorzystania z nich udziela Inspektor ochrony danych.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52</w:t>
      </w:r>
      <w:r>
        <w:rPr>
          <w:rFonts w:cs="Times New Roman" w:ascii="Times New Roman" w:hAnsi="Times New Roman"/>
          <w:color w:val="00000A"/>
          <w:shd w:fill="FFFFFF" w:val="clear"/>
        </w:rPr>
        <w:t xml:space="preserve">. Informacja o wymogu podania danych. </w:t>
      </w:r>
      <w:r>
        <w:rPr>
          <w:rStyle w:val="Strong"/>
          <w:rFonts w:cs="Times New Roman" w:ascii="Times New Roman" w:hAnsi="Times New Roman"/>
          <w:b w:val="false"/>
          <w:bCs w:val="false"/>
          <w:color w:val="00000A"/>
        </w:rPr>
        <w:t>Podanie przez Państwa danych osobowych nie jest obowiązkowe jednak od ich podania uzależnione jest udział w Konkursie na zasadach określonych w Regulaminie tego konkursu. Dane nie będą przetwarzane w sposób zautomatyzowany oraz nie będą wykorzystywane do profilowania.</w:t>
      </w:r>
    </w:p>
    <w:p>
      <w:pPr>
        <w:pStyle w:val="Textbody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6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 w:cs="Times New Roman"/>
        <w:sz w:val="36"/>
        <w:szCs w:val="36"/>
      </w:rPr>
    </w:pPr>
    <w:r>
      <w:rPr>
        <w:rFonts w:cs="Times New Roman" w:ascii="Times New Roman" w:hAnsi="Times New Roman"/>
        <w:sz w:val="36"/>
        <w:szCs w:val="36"/>
      </w:rPr>
      <w:t>REGULAMIN KONKURSU „PRZYJACIEL MŁODZIEŻY”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5"/>
      <w:numFmt w:val="upperRoman"/>
      <w:lvlText w:val="%3&gt;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5"/>
      <w:numFmt w:val="upperRoman"/>
      <w:lvlText w:val="%3&gt;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529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8e529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8e529f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zeinternetowe">
    <w:name w:val="Hyperlink"/>
    <w:basedOn w:val="DefaultParagraphFont"/>
    <w:rsid w:val="0063423f"/>
    <w:rPr>
      <w:color w:val="467886"/>
      <w:u w:val="single"/>
    </w:rPr>
  </w:style>
  <w:style w:type="character" w:styleId="Strong" w:customStyle="1">
    <w:name w:val="Strong"/>
    <w:qFormat/>
    <w:rsid w:val="0063423f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e529f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8e529f"/>
    <w:rPr/>
  </w:style>
  <w:style w:type="character" w:styleId="StopkaZnak" w:customStyle="1">
    <w:name w:val="Stopka Znak"/>
    <w:basedOn w:val="DefaultParagraphFont"/>
    <w:uiPriority w:val="99"/>
    <w:qFormat/>
    <w:rsid w:val="008e529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e529f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8e529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16Sporzadzil" w:customStyle="1">
    <w:name w:val="@16.Sporzadzil"/>
    <w:basedOn w:val="Normal"/>
    <w:qFormat/>
    <w:rsid w:val="008e529f"/>
    <w:pPr>
      <w:spacing w:lineRule="auto" w:line="240" w:before="0" w:after="0"/>
      <w:jc w:val="both"/>
    </w:pPr>
    <w:rPr>
      <w:rFonts w:ascii="Verdana" w:hAnsi="Verdana" w:eastAsia="Times New Roman" w:cs="Times New Roman"/>
      <w:sz w:val="16"/>
      <w:szCs w:val="18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e52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e52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e52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63423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63423f"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e@um.kalisz.pl" TargetMode="External"/><Relationship Id="rId3" Type="http://schemas.openxmlformats.org/officeDocument/2006/relationships/hyperlink" Target="mailto:we@um.kalisz.pl" TargetMode="External"/><Relationship Id="rId4" Type="http://schemas.openxmlformats.org/officeDocument/2006/relationships/hyperlink" Target="mailto:umkalisz@um.kalisz.pl" TargetMode="External"/><Relationship Id="rId5" Type="http://schemas.openxmlformats.org/officeDocument/2006/relationships/hyperlink" Target="mailto:iod@um.kalisz.pl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LibreOffice/7.5.3.2$Windows_X86_64 LibreOffice_project/9f56dff12ba03b9acd7730a5a481eea045e468f3</Application>
  <AppVersion>15.0000</AppVersion>
  <Pages>6</Pages>
  <Words>1344</Words>
  <Characters>8834</Characters>
  <CharactersWithSpaces>10105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2023-09-08T10:21:00Z</dcterms:created>
  <dc:creator>Miodki</dc:creator>
  <dc:description/>
  <dc:language>pl-PL</dc:language>
  <cp:lastModifiedBy/>
  <dcterms:modified xsi:type="dcterms:W3CDTF">2024-04-17T08:37:56Z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